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E5" w:rsidRDefault="008348E5" w:rsidP="008348E5">
      <w:pPr>
        <w:autoSpaceDE w:val="0"/>
        <w:autoSpaceDN w:val="0"/>
        <w:adjustRightInd w:val="0"/>
        <w:rPr>
          <w:rFonts w:ascii="Sylfaen" w:eastAsia="Sylfaen_PDF_Subset" w:hAnsi="Sylfaen" w:cstheme="minorHAnsi"/>
          <w:color w:val="000000"/>
          <w:sz w:val="18"/>
          <w:szCs w:val="18"/>
          <w:lang w:val="ka-GE"/>
        </w:rPr>
      </w:pPr>
      <w:r>
        <w:rPr>
          <w:rFonts w:ascii="Sylfaen" w:eastAsia="Sylfaen_PDF_Subset" w:hAnsi="Sylfaen" w:cstheme="minorHAnsi"/>
          <w:color w:val="000000"/>
          <w:sz w:val="18"/>
          <w:szCs w:val="18"/>
          <w:lang w:val="ka-GE"/>
        </w:rPr>
        <w:t xml:space="preserve">  მესტიის მუნიციპალიტეტის 2024 წლის ბიუჯეტის მაჩვენებლები</w:t>
      </w:r>
    </w:p>
    <w:p w:rsidR="008348E5" w:rsidRDefault="008348E5" w:rsidP="008348E5">
      <w:pPr>
        <w:autoSpaceDE w:val="0"/>
        <w:autoSpaceDN w:val="0"/>
        <w:adjustRightInd w:val="0"/>
        <w:rPr>
          <w:rFonts w:ascii="Sylfaen" w:eastAsia="Sylfaen_PDF_Subset" w:hAnsi="Sylfaen" w:cstheme="minorHAnsi"/>
          <w:color w:val="000000"/>
          <w:sz w:val="18"/>
          <w:szCs w:val="18"/>
          <w:lang w:val="ka-GE"/>
        </w:rPr>
      </w:pPr>
    </w:p>
    <w:p w:rsidR="008348E5" w:rsidRDefault="008348E5" w:rsidP="008348E5">
      <w:pPr>
        <w:autoSpaceDE w:val="0"/>
        <w:autoSpaceDN w:val="0"/>
        <w:adjustRightInd w:val="0"/>
        <w:rPr>
          <w:rFonts w:ascii="Sylfaen" w:eastAsia="Sylfaen_PDF_Subset" w:hAnsi="Sylfaen" w:cstheme="minorHAnsi"/>
          <w:color w:val="000000"/>
          <w:sz w:val="18"/>
          <w:szCs w:val="18"/>
          <w:lang w:val="ka-GE"/>
        </w:rPr>
      </w:pPr>
      <w:r>
        <w:rPr>
          <w:rFonts w:ascii="Sylfaen" w:eastAsia="Sylfaen_PDF_Subset" w:hAnsi="Sylfaen" w:cstheme="minorHAnsi"/>
          <w:color w:val="000000"/>
          <w:sz w:val="18"/>
          <w:szCs w:val="18"/>
          <w:lang w:val="ka-GE"/>
        </w:rPr>
        <w:t>მუხლი 1. მესტიის მუნიციპალიტეტის ბიუჯეტის ბალანსი</w:t>
      </w:r>
    </w:p>
    <w:p w:rsidR="008348E5" w:rsidRDefault="008348E5" w:rsidP="008348E5">
      <w:pPr>
        <w:pStyle w:val="ListParagraph"/>
        <w:autoSpaceDE w:val="0"/>
        <w:autoSpaceDN w:val="0"/>
        <w:adjustRightInd w:val="0"/>
        <w:rPr>
          <w:rFonts w:ascii="Sylfaen" w:eastAsia="Sylfaen_PDF_Subset" w:hAnsi="Sylfaen" w:cstheme="minorHAnsi"/>
          <w:color w:val="000000"/>
          <w:sz w:val="18"/>
          <w:szCs w:val="18"/>
          <w:lang w:val="ka-GE"/>
        </w:rPr>
      </w:pPr>
      <w:r>
        <w:rPr>
          <w:rFonts w:ascii="Sylfaen" w:eastAsia="Sylfaen_PDF_Subset" w:hAnsi="Sylfaen" w:cstheme="minorHAnsi"/>
          <w:color w:val="000000"/>
          <w:sz w:val="18"/>
          <w:szCs w:val="18"/>
          <w:lang w:val="ka-GE"/>
        </w:rPr>
        <w:t>განისაზღვროს</w:t>
      </w:r>
      <w:r w:rsidR="00966250">
        <w:rPr>
          <w:rFonts w:ascii="Sylfaen" w:eastAsia="Sylfaen_PDF_Subset" w:hAnsi="Sylfaen" w:cstheme="minorHAnsi"/>
          <w:color w:val="000000"/>
          <w:sz w:val="18"/>
          <w:szCs w:val="18"/>
          <w:lang w:val="ka-GE"/>
        </w:rPr>
        <w:t xml:space="preserve"> </w:t>
      </w:r>
      <w:r>
        <w:rPr>
          <w:rFonts w:ascii="Sylfaen" w:eastAsia="Sylfaen_PDF_Subset" w:hAnsi="Sylfaen" w:cs="Sylfaen_PDF_Subset"/>
          <w:color w:val="000000" w:themeColor="text1"/>
          <w:sz w:val="18"/>
          <w:szCs w:val="18"/>
          <w:lang w:val="ka-GE"/>
        </w:rPr>
        <w:t>მესტიის</w:t>
      </w:r>
      <w:r>
        <w:rPr>
          <w:rFonts w:ascii="Sylfaen" w:eastAsia="Sylfaen_PDF_Subset" w:hAnsi="Sylfaen" w:cstheme="minorHAnsi"/>
          <w:color w:val="000000"/>
          <w:sz w:val="18"/>
          <w:szCs w:val="18"/>
          <w:lang w:val="ka-GE"/>
        </w:rPr>
        <w:t xml:space="preserve"> მუნიციპალიტეტის ბალანსი თანდართული რედაქციით:</w:t>
      </w:r>
    </w:p>
    <w:p w:rsidR="008348E5" w:rsidRDefault="008348E5" w:rsidP="008348E5">
      <w:pPr>
        <w:rPr>
          <w:sz w:val="18"/>
          <w:szCs w:val="18"/>
          <w:lang w:val="ka-GE"/>
        </w:rPr>
      </w:pPr>
    </w:p>
    <w:tbl>
      <w:tblPr>
        <w:tblStyle w:val="27"/>
        <w:tblW w:w="8025" w:type="dxa"/>
        <w:tblInd w:w="110" w:type="dxa"/>
        <w:tblBorders>
          <w:insideH w:val="nil"/>
          <w:insideV w:val="nil"/>
        </w:tblBorders>
        <w:tblLayout w:type="fixed"/>
        <w:tblLook w:val="0600" w:firstRow="0" w:lastRow="0" w:firstColumn="0" w:lastColumn="0" w:noHBand="1" w:noVBand="1"/>
      </w:tblPr>
      <w:tblGrid>
        <w:gridCol w:w="1998"/>
        <w:gridCol w:w="1231"/>
        <w:gridCol w:w="1090"/>
        <w:gridCol w:w="1036"/>
        <w:gridCol w:w="1335"/>
        <w:gridCol w:w="1335"/>
      </w:tblGrid>
      <w:tr w:rsidR="008348E5" w:rsidTr="008348E5">
        <w:trPr>
          <w:cantSplit/>
          <w:trHeight w:val="6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lastRenderedPageBreak/>
              <w:t>დასახელება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2023 წლის ფაქტი</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2024 გეგმა</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2025 წლის გეგმა</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მ.შ. სხვა დონის ბიუჯეტით გათვალისწინებული ტრანსფერი</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მ.შ. საბიუჯეტო სახსრები ფონდების გარეშე</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შემოსავლები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34744.46</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21563.40</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23307.40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237.30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23070.10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გადასახადები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17684.77</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19498.40</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20970.10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20970.10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გრანტები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15007.90</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265.00</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237.30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237.30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0.00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სხვა შემოსავლები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2051.79</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1800.00</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2100.00</w:t>
            </w: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spacing w:after="0"/>
              <w:rPr>
                <w:b/>
                <w:sz w:val="18"/>
                <w:szCs w:val="18"/>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asciiTheme="minorHAnsi" w:hAnsiTheme="minorHAnsi"/>
                <w:b/>
                <w:sz w:val="18"/>
                <w:szCs w:val="18"/>
                <w:lang w:val="ka-GE"/>
              </w:rPr>
            </w:pPr>
            <w:r>
              <w:rPr>
                <w:sz w:val="18"/>
                <w:szCs w:val="18"/>
              </w:rPr>
              <w:t>2100.0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ხარჯები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17731.74</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17970.94</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19915.58</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237.30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19678.28</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შრომის ანაზღაურება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asciiTheme="minorHAnsi" w:eastAsia="Arial" w:hAnsiTheme="minorHAnsi"/>
                <w:b/>
                <w:sz w:val="18"/>
                <w:szCs w:val="18"/>
                <w:lang w:val="ka-GE" w:eastAsia="en-GB"/>
              </w:rPr>
            </w:pPr>
            <w:r>
              <w:rPr>
                <w:rFonts w:asciiTheme="minorHAnsi" w:hAnsiTheme="minorHAnsi"/>
                <w:b/>
                <w:sz w:val="18"/>
                <w:szCs w:val="18"/>
                <w:lang w:val="ka-GE"/>
              </w:rPr>
              <w:t>2620.3</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asciiTheme="minorHAnsi" w:hAnsiTheme="minorHAnsi"/>
                <w:b/>
                <w:sz w:val="18"/>
                <w:szCs w:val="18"/>
                <w:lang w:val="ka-GE"/>
              </w:rPr>
            </w:pPr>
            <w:r>
              <w:rPr>
                <w:rFonts w:asciiTheme="minorHAnsi" w:hAnsiTheme="minorHAnsi"/>
                <w:b/>
                <w:sz w:val="18"/>
                <w:szCs w:val="18"/>
                <w:lang w:val="ka-GE"/>
              </w:rPr>
              <w:t>3074,8</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lang w:val="en-GB"/>
              </w:rPr>
            </w:pPr>
            <w:r>
              <w:rPr>
                <w:sz w:val="18"/>
                <w:szCs w:val="18"/>
              </w:rPr>
              <w:t>3360.40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3360.40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საოპერაციო სალდო</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17012.72</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3592.46</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3391.82</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3391.82</w:t>
            </w:r>
          </w:p>
        </w:tc>
      </w:tr>
      <w:tr w:rsidR="008348E5" w:rsidTr="008348E5">
        <w:trPr>
          <w:cantSplit/>
          <w:trHeight w:val="6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არაფინანსური აქტივების ცვლილება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18050.76</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3287.03</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3211.02</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3211.02</w:t>
            </w:r>
          </w:p>
        </w:tc>
      </w:tr>
      <w:tr w:rsidR="008348E5" w:rsidTr="008348E5">
        <w:trPr>
          <w:cantSplit/>
          <w:trHeight w:val="255"/>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ზრდა (ა)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18276.00</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3287.03</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3211.02</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3211.02</w:t>
            </w:r>
          </w:p>
        </w:tc>
      </w:tr>
      <w:tr w:rsidR="008348E5" w:rsidTr="008348E5">
        <w:trPr>
          <w:cantSplit/>
          <w:trHeight w:val="255"/>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კლება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225.24</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b/>
                <w:sz w:val="18"/>
                <w:szCs w:val="18"/>
                <w:lang w:val="ka-GE" w:eastAsia="en-US"/>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348E5" w:rsidRDefault="008348E5">
            <w:pPr>
              <w:spacing w:after="0"/>
              <w:jc w:val="right"/>
              <w:rPr>
                <w:rFonts w:ascii="Sylfaen" w:eastAsiaTheme="minorHAnsi" w:hAnsi="Sylfaen" w:cstheme="minorBidi"/>
                <w:b/>
                <w:sz w:val="18"/>
                <w:szCs w:val="18"/>
                <w:lang w:val="ka-GE" w:eastAsia="en-US"/>
              </w:rPr>
            </w:pP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spacing w:after="0"/>
              <w:rPr>
                <w:rFonts w:eastAsia="Arial"/>
                <w:b/>
                <w:sz w:val="18"/>
                <w:szCs w:val="18"/>
                <w:lang w:val="en-GB" w:eastAsia="en-GB"/>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მთლიანი სალდო</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-1038.04</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305.4</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sz w:val="18"/>
                <w:szCs w:val="18"/>
                <w:lang w:val="en-GB" w:eastAsia="en-GB"/>
              </w:rPr>
            </w:pPr>
            <w:r>
              <w:rPr>
                <w:sz w:val="18"/>
                <w:szCs w:val="18"/>
              </w:rPr>
              <w:t>180.80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180.80</w:t>
            </w:r>
          </w:p>
        </w:tc>
      </w:tr>
      <w:tr w:rsidR="008348E5" w:rsidTr="008348E5">
        <w:trPr>
          <w:cantSplit/>
          <w:trHeight w:val="6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ფინანსური აქტივების ცვლილება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b/>
                <w:sz w:val="18"/>
                <w:szCs w:val="18"/>
                <w:lang w:val="en-GB" w:eastAsia="en-GB"/>
              </w:rPr>
            </w:pPr>
            <w:r>
              <w:rPr>
                <w:b/>
                <w:sz w:val="18"/>
                <w:szCs w:val="18"/>
              </w:rPr>
              <w:t>-1320.14</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b/>
                <w:sz w:val="18"/>
                <w:szCs w:val="18"/>
                <w:lang w:val="ka-GE" w:eastAsia="en-US"/>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0.00</w:t>
            </w: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spacing w:after="0"/>
              <w:rPr>
                <w:rFonts w:eastAsia="Arial"/>
                <w:b/>
                <w:sz w:val="18"/>
                <w:szCs w:val="18"/>
                <w:lang w:val="en-GB" w:eastAsia="en-GB"/>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ზრდა (ფ)</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b/>
                <w:sz w:val="18"/>
                <w:szCs w:val="18"/>
                <w:lang w:val="ka-GE" w:eastAsia="en-US"/>
              </w:rPr>
            </w:pP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b/>
                <w:sz w:val="18"/>
                <w:szCs w:val="18"/>
                <w:lang w:val="ka-GE" w:eastAsia="en-US"/>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0.00</w:t>
            </w: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spacing w:after="0"/>
              <w:rPr>
                <w:rFonts w:eastAsia="Arial"/>
                <w:b/>
                <w:sz w:val="18"/>
                <w:szCs w:val="18"/>
                <w:lang w:val="en-GB" w:eastAsia="en-GB"/>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0</w:t>
            </w:r>
          </w:p>
        </w:tc>
      </w:tr>
      <w:tr w:rsidR="008348E5" w:rsidTr="008348E5">
        <w:trPr>
          <w:cantSplit/>
          <w:trHeight w:val="27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კლება (ფ)</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-1320.1</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b/>
                <w:sz w:val="18"/>
                <w:szCs w:val="18"/>
                <w:lang w:val="ka-GE" w:eastAsia="en-US"/>
              </w:rPr>
            </w:pP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0.00</w:t>
            </w: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spacing w:after="0"/>
              <w:rPr>
                <w:rFonts w:eastAsia="Arial"/>
                <w:b/>
                <w:sz w:val="18"/>
                <w:szCs w:val="18"/>
                <w:lang w:val="en-GB" w:eastAsia="en-GB"/>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b/>
                <w:sz w:val="18"/>
                <w:szCs w:val="18"/>
              </w:rPr>
            </w:pPr>
            <w:r>
              <w:rPr>
                <w:b/>
                <w:sz w:val="18"/>
                <w:szCs w:val="18"/>
              </w:rPr>
              <w:t>0</w:t>
            </w:r>
          </w:p>
        </w:tc>
      </w:tr>
      <w:tr w:rsidR="008348E5" w:rsidTr="008348E5">
        <w:trPr>
          <w:cantSplit/>
          <w:trHeight w:val="6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ვალდებულებების ცვლილება</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-282.1</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-305.4</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sz w:val="18"/>
                <w:szCs w:val="18"/>
                <w:lang w:val="en-GB" w:eastAsia="en-GB"/>
              </w:rPr>
            </w:pPr>
            <w:r>
              <w:rPr>
                <w:sz w:val="18"/>
                <w:szCs w:val="18"/>
              </w:rPr>
              <w:t>-180.80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-180.80</w:t>
            </w:r>
          </w:p>
        </w:tc>
      </w:tr>
      <w:tr w:rsidR="008348E5" w:rsidTr="008348E5">
        <w:trPr>
          <w:cantSplit/>
          <w:trHeight w:val="300"/>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კლება (ვ)</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282.1</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305.4</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rFonts w:eastAsia="Arial"/>
                <w:sz w:val="18"/>
                <w:szCs w:val="18"/>
                <w:lang w:val="en-GB" w:eastAsia="en-GB"/>
              </w:rPr>
            </w:pPr>
            <w:r>
              <w:rPr>
                <w:sz w:val="18"/>
                <w:szCs w:val="18"/>
              </w:rPr>
              <w:t>180.80</w:t>
            </w:r>
          </w:p>
        </w:tc>
        <w:tc>
          <w:tcPr>
            <w:tcW w:w="1335" w:type="dxa"/>
            <w:tcBorders>
              <w:top w:val="single" w:sz="8" w:space="0" w:color="000000"/>
              <w:left w:val="single" w:sz="8" w:space="0" w:color="000000"/>
              <w:bottom w:val="single" w:sz="8" w:space="0" w:color="000000"/>
              <w:right w:val="single" w:sz="8" w:space="0" w:color="000000"/>
            </w:tcBorders>
            <w:hideMark/>
          </w:tcPr>
          <w:p w:rsidR="008348E5" w:rsidRDefault="008348E5">
            <w:pPr>
              <w:spacing w:after="0"/>
              <w:rPr>
                <w:sz w:val="18"/>
                <w:szCs w:val="18"/>
              </w:rPr>
            </w:pPr>
            <w:r>
              <w:rPr>
                <w:sz w:val="18"/>
                <w:szCs w:val="18"/>
              </w:rPr>
              <w:t>0.00</w:t>
            </w: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spacing w:after="0"/>
              <w:rPr>
                <w:sz w:val="18"/>
                <w:szCs w:val="18"/>
              </w:rPr>
            </w:pPr>
            <w:r>
              <w:rPr>
                <w:sz w:val="18"/>
                <w:szCs w:val="18"/>
              </w:rPr>
              <w:t>180.80</w:t>
            </w:r>
          </w:p>
        </w:tc>
      </w:tr>
      <w:tr w:rsidR="008348E5" w:rsidTr="008348E5">
        <w:trPr>
          <w:cantSplit/>
          <w:trHeight w:val="315"/>
          <w:tblHeader/>
        </w:trPr>
        <w:tc>
          <w:tcPr>
            <w:tcW w:w="19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ბალანსი</w:t>
            </w:r>
          </w:p>
        </w:tc>
        <w:tc>
          <w:tcPr>
            <w:tcW w:w="12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w:t>
            </w:r>
          </w:p>
        </w:tc>
        <w:tc>
          <w:tcPr>
            <w:tcW w:w="10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w:t>
            </w:r>
          </w:p>
        </w:tc>
        <w:tc>
          <w:tcPr>
            <w:tcW w:w="10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w:t>
            </w:r>
          </w:p>
        </w:tc>
        <w:tc>
          <w:tcPr>
            <w:tcW w:w="1335" w:type="dxa"/>
            <w:tcBorders>
              <w:top w:val="single" w:sz="8" w:space="0" w:color="000000"/>
              <w:left w:val="single" w:sz="8" w:space="0" w:color="000000"/>
              <w:bottom w:val="single" w:sz="8" w:space="0" w:color="000000"/>
              <w:right w:val="single" w:sz="8" w:space="0" w:color="000000"/>
            </w:tcBorders>
          </w:tcPr>
          <w:p w:rsidR="008348E5" w:rsidRDefault="008348E5">
            <w:pPr>
              <w:pStyle w:val="Normal1"/>
              <w:spacing w:line="240" w:lineRule="auto"/>
              <w:rPr>
                <w:rFonts w:ascii="Sylfaen" w:eastAsiaTheme="minorHAnsi" w:hAnsi="Sylfaen" w:cstheme="minorBidi"/>
                <w:b/>
                <w:sz w:val="18"/>
                <w:szCs w:val="18"/>
                <w:lang w:val="ka-GE" w:eastAsia="en-US"/>
              </w:rPr>
            </w:pPr>
          </w:p>
        </w:tc>
        <w:tc>
          <w:tcPr>
            <w:tcW w:w="13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b/>
                <w:sz w:val="18"/>
                <w:szCs w:val="18"/>
                <w:lang w:val="ka-GE" w:eastAsia="en-US"/>
              </w:rPr>
            </w:pPr>
            <w:r>
              <w:rPr>
                <w:rFonts w:ascii="Sylfaen" w:eastAsiaTheme="minorHAnsi" w:hAnsi="Sylfaen" w:cstheme="minorBidi"/>
                <w:b/>
                <w:sz w:val="18"/>
                <w:szCs w:val="18"/>
                <w:lang w:val="ka-GE" w:eastAsia="en-US"/>
              </w:rPr>
              <w:t>0.00</w:t>
            </w:r>
          </w:p>
        </w:tc>
      </w:tr>
    </w:tbl>
    <w:p w:rsidR="008348E5" w:rsidRDefault="008348E5" w:rsidP="008348E5">
      <w:pPr>
        <w:rPr>
          <w:rFonts w:ascii="Sylfaen" w:eastAsia="Times New Roman" w:hAnsi="Sylfaen" w:cs="Arial"/>
          <w:bCs/>
          <w:color w:val="000000"/>
          <w:sz w:val="18"/>
          <w:szCs w:val="18"/>
          <w:lang w:val="en-GB" w:eastAsia="en-GB"/>
        </w:rPr>
      </w:pPr>
    </w:p>
    <w:p w:rsidR="008348E5" w:rsidRDefault="008348E5" w:rsidP="008348E5">
      <w:pPr>
        <w:autoSpaceDE w:val="0"/>
        <w:autoSpaceDN w:val="0"/>
        <w:adjustRightInd w:val="0"/>
        <w:rPr>
          <w:rFonts w:ascii="Sylfaen" w:eastAsia="Sylfaen_PDF_Subset" w:hAnsi="Sylfaen" w:cs="Sylfaen_PDF_Subset"/>
          <w:b/>
          <w:color w:val="000000"/>
          <w:sz w:val="18"/>
          <w:szCs w:val="18"/>
          <w:lang w:val="ka-GE"/>
        </w:rPr>
      </w:pPr>
      <w:r>
        <w:rPr>
          <w:rFonts w:ascii="Sylfaen" w:eastAsia="Sylfaen_PDF_Subset" w:hAnsi="Sylfaen" w:cs="Sylfaen_PDF_Subset"/>
          <w:b/>
          <w:color w:val="000000"/>
          <w:sz w:val="18"/>
          <w:szCs w:val="18"/>
          <w:lang w:val="ka-GE"/>
        </w:rPr>
        <w:t>მუხლი 2 მესტიის მუნიციპალიტეტის ბიუჯეტის შემოსულობები, გადასახდელები და ნაშთის ცვლილება</w:t>
      </w:r>
    </w:p>
    <w:p w:rsidR="008348E5" w:rsidRDefault="008348E5" w:rsidP="008348E5">
      <w:pPr>
        <w:autoSpaceDE w:val="0"/>
        <w:autoSpaceDN w:val="0"/>
        <w:adjustRightInd w:val="0"/>
        <w:rPr>
          <w:rFonts w:ascii="Sylfaen" w:eastAsia="Sylfaen_PDF_Subset" w:hAnsi="Sylfaen" w:cs="Sylfaen_PDF_Subset"/>
          <w:b/>
          <w:color w:val="000000"/>
          <w:sz w:val="18"/>
          <w:szCs w:val="18"/>
          <w:lang w:val="en-US"/>
        </w:rPr>
      </w:pPr>
      <w:r>
        <w:rPr>
          <w:rFonts w:ascii="Sylfaen" w:eastAsia="Sylfaen_PDF_Subset" w:hAnsi="Sylfaen" w:cs="Sylfaen_PDF_Subset"/>
          <w:b/>
          <w:color w:val="000000"/>
          <w:sz w:val="18"/>
          <w:szCs w:val="18"/>
          <w:lang w:val="ka-GE"/>
        </w:rPr>
        <w:t>განისაზღვროს მესტიის მუნიციპალიტეტის ბიუჯეტის შემოსულობები, გადასახდელები და ნაშთის ცვლილება შემდეგი რედაქციით:</w:t>
      </w:r>
    </w:p>
    <w:tbl>
      <w:tblPr>
        <w:tblW w:w="9450" w:type="dxa"/>
        <w:jc w:val="center"/>
        <w:tblLayout w:type="fixed"/>
        <w:tblLook w:val="04A0" w:firstRow="1" w:lastRow="0" w:firstColumn="1" w:lastColumn="0" w:noHBand="0" w:noVBand="1"/>
      </w:tblPr>
      <w:tblGrid>
        <w:gridCol w:w="2775"/>
        <w:gridCol w:w="1163"/>
        <w:gridCol w:w="1369"/>
        <w:gridCol w:w="1311"/>
        <w:gridCol w:w="1391"/>
        <w:gridCol w:w="1441"/>
      </w:tblGrid>
      <w:tr w:rsidR="008348E5" w:rsidTr="008348E5">
        <w:trPr>
          <w:trHeight w:val="2270"/>
          <w:jc w:val="center"/>
        </w:trPr>
        <w:tc>
          <w:tcPr>
            <w:tcW w:w="2775"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lastRenderedPageBreak/>
              <w:t>დასახელება</w:t>
            </w:r>
          </w:p>
        </w:tc>
        <w:tc>
          <w:tcPr>
            <w:tcW w:w="1162"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rPr>
              <w:t>20</w:t>
            </w:r>
            <w:r>
              <w:rPr>
                <w:rFonts w:ascii="Sylfaen" w:eastAsia="Times New Roman" w:hAnsi="Sylfaen" w:cs="Arial"/>
                <w:b/>
                <w:bCs/>
                <w:color w:val="000000"/>
                <w:sz w:val="18"/>
                <w:szCs w:val="18"/>
                <w:lang w:val="ka-GE"/>
              </w:rPr>
              <w:t xml:space="preserve">23 </w:t>
            </w:r>
            <w:r>
              <w:rPr>
                <w:rFonts w:ascii="Sylfaen" w:eastAsia="Times New Roman" w:hAnsi="Sylfaen" w:cs="Arial"/>
                <w:b/>
                <w:bCs/>
                <w:color w:val="000000"/>
                <w:sz w:val="18"/>
                <w:szCs w:val="18"/>
              </w:rPr>
              <w:t>წელი</w:t>
            </w:r>
            <w:r>
              <w:rPr>
                <w:rFonts w:ascii="Sylfaen" w:eastAsia="Times New Roman" w:hAnsi="Sylfaen" w:cs="Arial"/>
                <w:b/>
                <w:bCs/>
                <w:color w:val="000000"/>
                <w:sz w:val="18"/>
                <w:szCs w:val="18"/>
                <w:lang w:val="ka-GE"/>
              </w:rPr>
              <w:t xml:space="preserve"> ფაქტი</w:t>
            </w:r>
          </w:p>
        </w:tc>
        <w:tc>
          <w:tcPr>
            <w:tcW w:w="1368"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202</w:t>
            </w:r>
            <w:r>
              <w:rPr>
                <w:rFonts w:ascii="Sylfaen" w:eastAsia="Times New Roman" w:hAnsi="Sylfaen" w:cs="Arial"/>
                <w:b/>
                <w:bCs/>
                <w:color w:val="000000"/>
                <w:sz w:val="18"/>
                <w:szCs w:val="18"/>
                <w:lang w:val="ka-GE"/>
              </w:rPr>
              <w:t>4</w:t>
            </w:r>
            <w:r>
              <w:rPr>
                <w:rFonts w:ascii="Sylfaen" w:eastAsia="Times New Roman" w:hAnsi="Sylfaen" w:cs="Arial"/>
                <w:b/>
                <w:bCs/>
                <w:color w:val="000000"/>
                <w:sz w:val="18"/>
                <w:szCs w:val="18"/>
              </w:rPr>
              <w:t xml:space="preserve"> წელი გეგმა</w:t>
            </w:r>
          </w:p>
        </w:tc>
        <w:tc>
          <w:tcPr>
            <w:tcW w:w="131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2025 წლის გეგმა</w:t>
            </w:r>
          </w:p>
        </w:tc>
        <w:tc>
          <w:tcPr>
            <w:tcW w:w="13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440" w:type="dxa"/>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rPr>
          <w:trHeight w:val="450"/>
          <w:jc w:val="center"/>
        </w:trPr>
        <w:tc>
          <w:tcPr>
            <w:tcW w:w="2775"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შემოსულობები</w:t>
            </w:r>
          </w:p>
        </w:tc>
        <w:tc>
          <w:tcPr>
            <w:tcW w:w="1162" w:type="dxa"/>
            <w:tcBorders>
              <w:top w:val="single" w:sz="4" w:space="0" w:color="auto"/>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34969.7</w:t>
            </w:r>
          </w:p>
        </w:tc>
        <w:tc>
          <w:tcPr>
            <w:tcW w:w="1368"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21563.40</w:t>
            </w:r>
          </w:p>
        </w:tc>
        <w:tc>
          <w:tcPr>
            <w:tcW w:w="1310"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23307.40</w:t>
            </w:r>
          </w:p>
        </w:tc>
        <w:tc>
          <w:tcPr>
            <w:tcW w:w="1390"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440"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23070.10</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100" w:firstLine="18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შემოსავლები</w:t>
            </w:r>
          </w:p>
        </w:tc>
        <w:tc>
          <w:tcPr>
            <w:tcW w:w="1162"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34744.46</w:t>
            </w:r>
          </w:p>
        </w:tc>
        <w:tc>
          <w:tcPr>
            <w:tcW w:w="1368"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21563.40</w:t>
            </w:r>
          </w:p>
        </w:tc>
        <w:tc>
          <w:tcPr>
            <w:tcW w:w="1310"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23307.40</w:t>
            </w:r>
          </w:p>
        </w:tc>
        <w:tc>
          <w:tcPr>
            <w:tcW w:w="1390"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440"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23070.10</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100" w:firstLine="18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არაფინანსური აქტივების კლება</w:t>
            </w:r>
          </w:p>
        </w:tc>
        <w:tc>
          <w:tcPr>
            <w:tcW w:w="1162" w:type="dxa"/>
            <w:tcBorders>
              <w:top w:val="nil"/>
              <w:left w:val="single" w:sz="4" w:space="0" w:color="auto"/>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225.24</w:t>
            </w:r>
          </w:p>
        </w:tc>
        <w:tc>
          <w:tcPr>
            <w:tcW w:w="1368"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0,00</w:t>
            </w:r>
          </w:p>
        </w:tc>
        <w:tc>
          <w:tcPr>
            <w:tcW w:w="131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0,00</w:t>
            </w:r>
          </w:p>
        </w:tc>
        <w:tc>
          <w:tcPr>
            <w:tcW w:w="139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440" w:type="dxa"/>
            <w:tcBorders>
              <w:top w:val="nil"/>
              <w:left w:val="nil"/>
              <w:bottom w:val="nil"/>
              <w:right w:val="single" w:sz="4" w:space="0" w:color="auto"/>
            </w:tcBorders>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100" w:firstLine="180"/>
              <w:rPr>
                <w:rFonts w:ascii="Sylfaen" w:eastAsia="Times New Roman" w:hAnsi="Sylfaen" w:cs="Arial"/>
                <w:b/>
                <w:bCs/>
                <w:color w:val="000000" w:themeColor="text1"/>
                <w:sz w:val="18"/>
                <w:szCs w:val="18"/>
              </w:rPr>
            </w:pPr>
            <w:r>
              <w:rPr>
                <w:rFonts w:ascii="Sylfaen" w:eastAsia="Times New Roman" w:hAnsi="Sylfaen" w:cs="Times New Roman"/>
                <w:b/>
                <w:bCs/>
                <w:sz w:val="18"/>
                <w:szCs w:val="18"/>
              </w:rPr>
              <w:t>ფინანსური აქტივების კლება</w:t>
            </w:r>
          </w:p>
        </w:tc>
        <w:tc>
          <w:tcPr>
            <w:tcW w:w="1162" w:type="dxa"/>
            <w:tcBorders>
              <w:top w:val="nil"/>
              <w:left w:val="single" w:sz="4" w:space="0" w:color="auto"/>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-1320.1</w:t>
            </w:r>
          </w:p>
        </w:tc>
        <w:tc>
          <w:tcPr>
            <w:tcW w:w="1368" w:type="dxa"/>
            <w:tcBorders>
              <w:top w:val="nil"/>
              <w:left w:val="nil"/>
              <w:bottom w:val="nil"/>
              <w:right w:val="single" w:sz="4" w:space="0" w:color="auto"/>
            </w:tcBorders>
            <w:hideMark/>
          </w:tcPr>
          <w:p w:rsidR="008348E5" w:rsidRDefault="008348E5">
            <w:pPr>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1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9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440" w:type="dxa"/>
            <w:tcBorders>
              <w:top w:val="nil"/>
              <w:left w:val="nil"/>
              <w:bottom w:val="nil"/>
              <w:right w:val="single" w:sz="4" w:space="0" w:color="auto"/>
            </w:tcBorders>
            <w:hideMark/>
          </w:tcPr>
          <w:p w:rsidR="008348E5" w:rsidRDefault="008348E5">
            <w:pPr>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100" w:firstLine="180"/>
              <w:rPr>
                <w:rFonts w:ascii="Sylfaen" w:eastAsia="Times New Roman" w:hAnsi="Sylfaen" w:cs="Times New Roman"/>
                <w:b/>
                <w:bCs/>
                <w:sz w:val="18"/>
                <w:szCs w:val="18"/>
              </w:rPr>
            </w:pPr>
            <w:r>
              <w:rPr>
                <w:rFonts w:ascii="Sylfaen" w:eastAsia="Times New Roman" w:hAnsi="Sylfaen" w:cs="Times New Roman"/>
                <w:b/>
                <w:bCs/>
                <w:sz w:val="18"/>
                <w:szCs w:val="18"/>
                <w:lang w:val="ka-GE"/>
              </w:rPr>
              <w:t>ვალდებულების ზრდა</w:t>
            </w:r>
          </w:p>
        </w:tc>
        <w:tc>
          <w:tcPr>
            <w:tcW w:w="1162" w:type="dxa"/>
            <w:tcBorders>
              <w:top w:val="nil"/>
              <w:left w:val="single" w:sz="4" w:space="0" w:color="auto"/>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68"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1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90" w:type="dxa"/>
            <w:tcBorders>
              <w:top w:val="nil"/>
              <w:left w:val="nil"/>
              <w:bottom w:val="nil"/>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440" w:type="dxa"/>
            <w:tcBorders>
              <w:top w:val="nil"/>
              <w:left w:val="nil"/>
              <w:bottom w:val="nil"/>
              <w:right w:val="single" w:sz="4" w:space="0" w:color="auto"/>
            </w:tcBorders>
            <w:hideMark/>
          </w:tcPr>
          <w:p w:rsidR="008348E5" w:rsidRDefault="008348E5">
            <w:pPr>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Times New Roman"/>
                <w:b/>
                <w:bCs/>
                <w:sz w:val="18"/>
                <w:szCs w:val="18"/>
                <w:lang w:val="ka-GE"/>
              </w:rPr>
            </w:pPr>
            <w:r>
              <w:rPr>
                <w:rFonts w:ascii="Sylfaen" w:eastAsia="Times New Roman" w:hAnsi="Sylfaen" w:cs="Times New Roman"/>
                <w:b/>
                <w:bCs/>
                <w:sz w:val="18"/>
                <w:szCs w:val="18"/>
                <w:lang w:val="ka-GE"/>
              </w:rPr>
              <w:t>ხარჯები</w:t>
            </w:r>
          </w:p>
        </w:tc>
        <w:tc>
          <w:tcPr>
            <w:tcW w:w="1162" w:type="dxa"/>
            <w:tcBorders>
              <w:top w:val="nil"/>
              <w:left w:val="single" w:sz="4" w:space="0" w:color="auto"/>
              <w:bottom w:val="nil"/>
              <w:right w:val="single" w:sz="4" w:space="0" w:color="auto"/>
            </w:tcBorders>
            <w:hideMark/>
          </w:tcPr>
          <w:p w:rsidR="008348E5" w:rsidRDefault="008348E5">
            <w:pPr>
              <w:rPr>
                <w:sz w:val="18"/>
                <w:szCs w:val="18"/>
              </w:rPr>
            </w:pPr>
            <w:r>
              <w:rPr>
                <w:sz w:val="18"/>
                <w:szCs w:val="18"/>
              </w:rPr>
              <w:t>17731.74</w:t>
            </w:r>
          </w:p>
        </w:tc>
        <w:tc>
          <w:tcPr>
            <w:tcW w:w="1368" w:type="dxa"/>
            <w:tcBorders>
              <w:top w:val="nil"/>
              <w:left w:val="nil"/>
              <w:bottom w:val="nil"/>
              <w:right w:val="single" w:sz="4" w:space="0" w:color="auto"/>
            </w:tcBorders>
            <w:hideMark/>
          </w:tcPr>
          <w:p w:rsidR="008348E5" w:rsidRDefault="008348E5">
            <w:pPr>
              <w:rPr>
                <w:sz w:val="18"/>
                <w:szCs w:val="18"/>
              </w:rPr>
            </w:pPr>
            <w:r>
              <w:rPr>
                <w:sz w:val="18"/>
                <w:szCs w:val="18"/>
              </w:rPr>
              <w:t>17970.94</w:t>
            </w:r>
          </w:p>
        </w:tc>
        <w:tc>
          <w:tcPr>
            <w:tcW w:w="1310" w:type="dxa"/>
            <w:tcBorders>
              <w:top w:val="nil"/>
              <w:left w:val="nil"/>
              <w:bottom w:val="nil"/>
              <w:right w:val="single" w:sz="4" w:space="0" w:color="auto"/>
            </w:tcBorders>
            <w:hideMark/>
          </w:tcPr>
          <w:p w:rsidR="008348E5" w:rsidRDefault="008348E5">
            <w:pPr>
              <w:rPr>
                <w:sz w:val="18"/>
                <w:szCs w:val="18"/>
              </w:rPr>
            </w:pPr>
            <w:r>
              <w:rPr>
                <w:sz w:val="18"/>
                <w:szCs w:val="18"/>
              </w:rPr>
              <w:t>19915.58</w:t>
            </w:r>
          </w:p>
        </w:tc>
        <w:tc>
          <w:tcPr>
            <w:tcW w:w="1390" w:type="dxa"/>
            <w:tcBorders>
              <w:top w:val="nil"/>
              <w:left w:val="nil"/>
              <w:bottom w:val="nil"/>
              <w:right w:val="single" w:sz="4" w:space="0" w:color="auto"/>
            </w:tcBorders>
            <w:hideMark/>
          </w:tcPr>
          <w:p w:rsidR="008348E5" w:rsidRDefault="008348E5">
            <w:pPr>
              <w:rPr>
                <w:sz w:val="18"/>
                <w:szCs w:val="18"/>
              </w:rPr>
            </w:pPr>
            <w:r>
              <w:rPr>
                <w:sz w:val="18"/>
                <w:szCs w:val="18"/>
              </w:rPr>
              <w:t>237.30</w:t>
            </w:r>
          </w:p>
        </w:tc>
        <w:tc>
          <w:tcPr>
            <w:tcW w:w="1440" w:type="dxa"/>
            <w:tcBorders>
              <w:top w:val="nil"/>
              <w:left w:val="nil"/>
              <w:bottom w:val="nil"/>
              <w:right w:val="single" w:sz="4" w:space="0" w:color="auto"/>
            </w:tcBorders>
            <w:hideMark/>
          </w:tcPr>
          <w:p w:rsidR="008348E5" w:rsidRDefault="008348E5">
            <w:pPr>
              <w:rPr>
                <w:sz w:val="18"/>
                <w:szCs w:val="18"/>
              </w:rPr>
            </w:pPr>
            <w:r>
              <w:rPr>
                <w:sz w:val="18"/>
                <w:szCs w:val="18"/>
              </w:rPr>
              <w:t>19678.28</w:t>
            </w:r>
          </w:p>
        </w:tc>
      </w:tr>
      <w:tr w:rsidR="008348E5" w:rsidTr="008348E5">
        <w:trPr>
          <w:trHeight w:val="804"/>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Times New Roman"/>
                <w:b/>
                <w:bCs/>
                <w:sz w:val="18"/>
                <w:szCs w:val="18"/>
                <w:lang w:val="ka-GE"/>
              </w:rPr>
            </w:pPr>
            <w:r>
              <w:rPr>
                <w:rFonts w:ascii="Sylfaen" w:eastAsia="Times New Roman" w:hAnsi="Sylfaen" w:cs="Times New Roman"/>
                <w:b/>
                <w:bCs/>
                <w:sz w:val="18"/>
                <w:szCs w:val="18"/>
                <w:lang w:val="ka-GE"/>
              </w:rPr>
              <w:t>არაფინანსური აქტივების ზრდა</w:t>
            </w:r>
          </w:p>
        </w:tc>
        <w:tc>
          <w:tcPr>
            <w:tcW w:w="1162" w:type="dxa"/>
            <w:tcBorders>
              <w:top w:val="nil"/>
              <w:left w:val="single" w:sz="4" w:space="0" w:color="auto"/>
              <w:bottom w:val="nil"/>
              <w:right w:val="single" w:sz="4" w:space="0" w:color="auto"/>
            </w:tcBorders>
            <w:hideMark/>
          </w:tcPr>
          <w:p w:rsidR="008348E5" w:rsidRDefault="008348E5">
            <w:pPr>
              <w:rPr>
                <w:b/>
                <w:sz w:val="18"/>
                <w:szCs w:val="18"/>
              </w:rPr>
            </w:pPr>
            <w:r>
              <w:rPr>
                <w:b/>
                <w:sz w:val="18"/>
                <w:szCs w:val="18"/>
              </w:rPr>
              <w:t>18276.00</w:t>
            </w:r>
          </w:p>
        </w:tc>
        <w:tc>
          <w:tcPr>
            <w:tcW w:w="1368" w:type="dxa"/>
            <w:tcBorders>
              <w:top w:val="nil"/>
              <w:left w:val="nil"/>
              <w:bottom w:val="nil"/>
              <w:right w:val="single" w:sz="4" w:space="0" w:color="auto"/>
            </w:tcBorders>
            <w:hideMark/>
          </w:tcPr>
          <w:p w:rsidR="008348E5" w:rsidRDefault="008348E5">
            <w:pPr>
              <w:rPr>
                <w:b/>
                <w:sz w:val="18"/>
                <w:szCs w:val="18"/>
              </w:rPr>
            </w:pPr>
            <w:r>
              <w:rPr>
                <w:b/>
                <w:sz w:val="18"/>
                <w:szCs w:val="18"/>
              </w:rPr>
              <w:t>3287.03</w:t>
            </w:r>
          </w:p>
        </w:tc>
        <w:tc>
          <w:tcPr>
            <w:tcW w:w="1310" w:type="dxa"/>
            <w:tcBorders>
              <w:top w:val="nil"/>
              <w:left w:val="nil"/>
              <w:bottom w:val="nil"/>
              <w:right w:val="single" w:sz="4" w:space="0" w:color="auto"/>
            </w:tcBorders>
            <w:hideMark/>
          </w:tcPr>
          <w:p w:rsidR="008348E5" w:rsidRDefault="008348E5">
            <w:pPr>
              <w:rPr>
                <w:b/>
                <w:sz w:val="18"/>
                <w:szCs w:val="18"/>
              </w:rPr>
            </w:pPr>
            <w:r>
              <w:rPr>
                <w:b/>
                <w:sz w:val="18"/>
                <w:szCs w:val="18"/>
              </w:rPr>
              <w:t>3211.02</w:t>
            </w:r>
          </w:p>
        </w:tc>
        <w:tc>
          <w:tcPr>
            <w:tcW w:w="1390" w:type="dxa"/>
            <w:tcBorders>
              <w:top w:val="nil"/>
              <w:left w:val="nil"/>
              <w:bottom w:val="nil"/>
              <w:right w:val="single" w:sz="4" w:space="0" w:color="auto"/>
            </w:tcBorders>
            <w:hideMark/>
          </w:tcPr>
          <w:p w:rsidR="008348E5" w:rsidRDefault="008348E5">
            <w:pPr>
              <w:rPr>
                <w:b/>
                <w:sz w:val="18"/>
                <w:szCs w:val="18"/>
              </w:rPr>
            </w:pPr>
            <w:r>
              <w:rPr>
                <w:b/>
                <w:sz w:val="18"/>
                <w:szCs w:val="18"/>
              </w:rPr>
              <w:t>0.00</w:t>
            </w:r>
          </w:p>
        </w:tc>
        <w:tc>
          <w:tcPr>
            <w:tcW w:w="1440" w:type="dxa"/>
            <w:tcBorders>
              <w:top w:val="nil"/>
              <w:left w:val="nil"/>
              <w:bottom w:val="nil"/>
              <w:right w:val="single" w:sz="4" w:space="0" w:color="auto"/>
            </w:tcBorders>
            <w:hideMark/>
          </w:tcPr>
          <w:p w:rsidR="008348E5" w:rsidRDefault="008348E5">
            <w:pPr>
              <w:rPr>
                <w:b/>
                <w:sz w:val="18"/>
                <w:szCs w:val="18"/>
              </w:rPr>
            </w:pPr>
            <w:r>
              <w:rPr>
                <w:b/>
                <w:sz w:val="18"/>
                <w:szCs w:val="18"/>
              </w:rPr>
              <w:t>3211.02</w:t>
            </w:r>
          </w:p>
        </w:tc>
      </w:tr>
      <w:tr w:rsidR="008348E5" w:rsidTr="008348E5">
        <w:trPr>
          <w:trHeight w:val="375"/>
          <w:jc w:val="center"/>
        </w:trPr>
        <w:tc>
          <w:tcPr>
            <w:tcW w:w="2775"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Times New Roman"/>
                <w:b/>
                <w:bCs/>
                <w:sz w:val="18"/>
                <w:szCs w:val="18"/>
                <w:lang w:val="ka-GE"/>
              </w:rPr>
            </w:pPr>
            <w:r>
              <w:rPr>
                <w:rFonts w:ascii="Sylfaen" w:eastAsia="Times New Roman" w:hAnsi="Sylfaen" w:cs="Times New Roman"/>
                <w:b/>
                <w:bCs/>
                <w:sz w:val="18"/>
                <w:szCs w:val="18"/>
                <w:lang w:val="ka-GE"/>
              </w:rPr>
              <w:t>ნაშთის ცვლილება</w:t>
            </w:r>
          </w:p>
        </w:tc>
        <w:tc>
          <w:tcPr>
            <w:tcW w:w="1162"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-1320.1</w:t>
            </w:r>
          </w:p>
        </w:tc>
        <w:tc>
          <w:tcPr>
            <w:tcW w:w="1368" w:type="dxa"/>
            <w:tcBorders>
              <w:top w:val="nil"/>
              <w:left w:val="nil"/>
              <w:bottom w:val="single" w:sz="4" w:space="0" w:color="auto"/>
              <w:right w:val="single" w:sz="4" w:space="0" w:color="auto"/>
            </w:tcBorders>
            <w:hideMark/>
          </w:tcPr>
          <w:p w:rsidR="008348E5" w:rsidRDefault="008348E5">
            <w:pPr>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10"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390"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440"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r>
    </w:tbl>
    <w:p w:rsidR="008348E5" w:rsidRDefault="008348E5" w:rsidP="008348E5">
      <w:pPr>
        <w:autoSpaceDE w:val="0"/>
        <w:autoSpaceDN w:val="0"/>
        <w:adjustRightInd w:val="0"/>
        <w:rPr>
          <w:rFonts w:ascii="Sylfaen" w:eastAsia="Sylfaen_PDF_Subset" w:hAnsi="Sylfaen" w:cs="Sylfaen_PDF_Subset"/>
          <w:color w:val="000000"/>
          <w:sz w:val="18"/>
          <w:szCs w:val="18"/>
          <w:lang w:val="en-US"/>
        </w:rPr>
      </w:pPr>
    </w:p>
    <w:p w:rsidR="008348E5" w:rsidRDefault="008348E5" w:rsidP="008348E5">
      <w:pPr>
        <w:autoSpaceDE w:val="0"/>
        <w:autoSpaceDN w:val="0"/>
        <w:adjustRightInd w:val="0"/>
        <w:rPr>
          <w:rFonts w:ascii="Sylfaen" w:eastAsia="Sylfaen_PDF_Subset" w:hAnsi="Sylfaen" w:cs="Sylfaen_PDF_Subset"/>
          <w:color w:val="000000"/>
          <w:sz w:val="18"/>
          <w:szCs w:val="18"/>
          <w:lang w:val="en-US"/>
        </w:rPr>
      </w:pPr>
    </w:p>
    <w:p w:rsidR="008348E5" w:rsidRDefault="008348E5" w:rsidP="008348E5">
      <w:pPr>
        <w:autoSpaceDE w:val="0"/>
        <w:autoSpaceDN w:val="0"/>
        <w:adjustRightInd w:val="0"/>
        <w:rPr>
          <w:rFonts w:ascii="Sylfaen" w:eastAsia="Sylfaen_PDF_Subset" w:hAnsi="Sylfaen" w:cs="Sylfaen_PDF_Subset"/>
          <w:color w:val="000000"/>
          <w:sz w:val="18"/>
          <w:szCs w:val="18"/>
          <w:lang w:val="en-US"/>
        </w:rPr>
      </w:pPr>
    </w:p>
    <w:p w:rsidR="008348E5" w:rsidRDefault="008348E5" w:rsidP="008348E5">
      <w:pPr>
        <w:autoSpaceDE w:val="0"/>
        <w:autoSpaceDN w:val="0"/>
        <w:adjustRightInd w:val="0"/>
        <w:rPr>
          <w:rFonts w:ascii="Sylfaen" w:eastAsia="Sylfaen_PDF_Subset" w:hAnsi="Sylfaen" w:cs="Sylfaen_PDF_Subset"/>
          <w:b/>
          <w:color w:val="000000"/>
          <w:sz w:val="18"/>
          <w:szCs w:val="18"/>
          <w:lang w:val="ka-GE"/>
        </w:rPr>
      </w:pPr>
      <w:r>
        <w:rPr>
          <w:rFonts w:ascii="Sylfaen" w:eastAsia="Sylfaen_PDF_Subset" w:hAnsi="Sylfaen" w:cs="Sylfaen_PDF_Subset"/>
          <w:b/>
          <w:color w:val="000000"/>
          <w:sz w:val="18"/>
          <w:szCs w:val="18"/>
          <w:lang w:val="ka-GE"/>
        </w:rPr>
        <w:t>მუხლი 3. მესტიის მუნიციპალიტეტის ბიუჯეტის შემოსავლები</w:t>
      </w:r>
    </w:p>
    <w:p w:rsidR="008348E5" w:rsidRDefault="008348E5" w:rsidP="008348E5">
      <w:pPr>
        <w:autoSpaceDE w:val="0"/>
        <w:autoSpaceDN w:val="0"/>
        <w:adjustRightInd w:val="0"/>
        <w:rPr>
          <w:rFonts w:ascii="Sylfaen" w:eastAsia="Sylfaen_PDF_Subset" w:hAnsi="Sylfaen" w:cs="Sylfaen_PDF_Subset"/>
          <w:b/>
          <w:color w:val="000000"/>
          <w:sz w:val="18"/>
          <w:szCs w:val="18"/>
          <w:lang w:val="ka-GE"/>
        </w:rPr>
      </w:pPr>
      <w:r>
        <w:rPr>
          <w:rFonts w:ascii="Sylfaen" w:eastAsia="Sylfaen_PDF_Subset" w:hAnsi="Sylfaen" w:cs="Sylfaen_PDF_Subset"/>
          <w:b/>
          <w:color w:val="000000"/>
          <w:sz w:val="18"/>
          <w:szCs w:val="18"/>
          <w:lang w:val="ka-GE"/>
        </w:rPr>
        <w:t xml:space="preserve">განისაზღვროს მესტიის მუნიციპალიტეტის ბიუჯეტის შემოსავლები </w:t>
      </w:r>
      <w:r>
        <w:rPr>
          <w:rFonts w:ascii="Sylfaen" w:hAnsi="Sylfaen" w:cs="Arial"/>
          <w:b/>
          <w:bCs/>
          <w:sz w:val="18"/>
          <w:szCs w:val="18"/>
          <w:lang w:val="ka-GE"/>
        </w:rPr>
        <w:t xml:space="preserve">23 307.4  </w:t>
      </w:r>
      <w:r>
        <w:rPr>
          <w:rFonts w:ascii="Sylfaen" w:eastAsia="Sylfaen_PDF_Subset" w:hAnsi="Sylfaen" w:cs="Sylfaen_PDF_Subset"/>
          <w:b/>
          <w:color w:val="000000"/>
          <w:sz w:val="18"/>
          <w:szCs w:val="18"/>
          <w:lang w:val="ka-GE"/>
        </w:rPr>
        <w:t>ათასი ლარის ოდენობით</w:t>
      </w:r>
    </w:p>
    <w:p w:rsidR="008348E5" w:rsidRDefault="008348E5" w:rsidP="008348E5">
      <w:pPr>
        <w:autoSpaceDE w:val="0"/>
        <w:autoSpaceDN w:val="0"/>
        <w:adjustRightInd w:val="0"/>
        <w:rPr>
          <w:rFonts w:ascii="Sylfaen" w:eastAsia="Sylfaen_PDF_Subset" w:hAnsi="Sylfaen" w:cs="Sylfaen_PDF_Subset"/>
          <w:color w:val="000000"/>
          <w:sz w:val="18"/>
          <w:szCs w:val="18"/>
          <w:lang w:val="en-US"/>
        </w:rPr>
      </w:pPr>
    </w:p>
    <w:tbl>
      <w:tblPr>
        <w:tblW w:w="9930" w:type="dxa"/>
        <w:tblInd w:w="103" w:type="dxa"/>
        <w:tblLayout w:type="fixed"/>
        <w:tblLook w:val="04A0" w:firstRow="1" w:lastRow="0" w:firstColumn="1" w:lastColumn="0" w:noHBand="0" w:noVBand="1"/>
      </w:tblPr>
      <w:tblGrid>
        <w:gridCol w:w="2783"/>
        <w:gridCol w:w="1161"/>
        <w:gridCol w:w="1299"/>
        <w:gridCol w:w="1375"/>
        <w:gridCol w:w="1753"/>
        <w:gridCol w:w="1559"/>
      </w:tblGrid>
      <w:tr w:rsidR="008348E5" w:rsidTr="008348E5">
        <w:trPr>
          <w:trHeight w:val="2180"/>
        </w:trPr>
        <w:tc>
          <w:tcPr>
            <w:tcW w:w="2781"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დასახელება</w:t>
            </w:r>
          </w:p>
        </w:tc>
        <w:tc>
          <w:tcPr>
            <w:tcW w:w="11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rPr>
              <w:t>20</w:t>
            </w:r>
            <w:r>
              <w:rPr>
                <w:rFonts w:ascii="Sylfaen" w:eastAsia="Times New Roman" w:hAnsi="Sylfaen" w:cs="Arial"/>
                <w:b/>
                <w:bCs/>
                <w:color w:val="000000" w:themeColor="text1"/>
                <w:sz w:val="18"/>
                <w:szCs w:val="18"/>
                <w:lang w:val="en-US"/>
              </w:rPr>
              <w:t>2</w:t>
            </w:r>
            <w:r>
              <w:rPr>
                <w:rFonts w:ascii="Sylfaen" w:eastAsia="Times New Roman" w:hAnsi="Sylfaen" w:cs="Arial"/>
                <w:b/>
                <w:bCs/>
                <w:color w:val="000000" w:themeColor="text1"/>
                <w:sz w:val="18"/>
                <w:szCs w:val="18"/>
                <w:lang w:val="ka-GE"/>
              </w:rPr>
              <w:t xml:space="preserve">3 </w:t>
            </w:r>
            <w:r>
              <w:rPr>
                <w:rFonts w:ascii="Sylfaen" w:eastAsia="Times New Roman" w:hAnsi="Sylfaen" w:cs="Arial"/>
                <w:b/>
                <w:bCs/>
                <w:color w:val="000000" w:themeColor="text1"/>
                <w:sz w:val="18"/>
                <w:szCs w:val="18"/>
              </w:rPr>
              <w:t>წელი</w:t>
            </w:r>
            <w:r>
              <w:rPr>
                <w:rFonts w:ascii="Sylfaen" w:eastAsia="Times New Roman" w:hAnsi="Sylfaen" w:cs="Arial"/>
                <w:b/>
                <w:bCs/>
                <w:color w:val="000000" w:themeColor="text1"/>
                <w:sz w:val="18"/>
                <w:szCs w:val="18"/>
                <w:lang w:val="ka-GE"/>
              </w:rPr>
              <w:t xml:space="preserve"> ფაქტი</w:t>
            </w:r>
          </w:p>
        </w:tc>
        <w:tc>
          <w:tcPr>
            <w:tcW w:w="1299"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202</w:t>
            </w:r>
            <w:r>
              <w:rPr>
                <w:rFonts w:ascii="Sylfaen" w:eastAsia="Times New Roman" w:hAnsi="Sylfaen" w:cs="Arial"/>
                <w:b/>
                <w:bCs/>
                <w:color w:val="000000" w:themeColor="text1"/>
                <w:sz w:val="18"/>
                <w:szCs w:val="18"/>
                <w:lang w:val="ka-GE"/>
              </w:rPr>
              <w:t>4</w:t>
            </w:r>
            <w:r>
              <w:rPr>
                <w:rFonts w:ascii="Sylfaen" w:eastAsia="Times New Roman" w:hAnsi="Sylfaen" w:cs="Arial"/>
                <w:b/>
                <w:bCs/>
                <w:color w:val="000000" w:themeColor="text1"/>
                <w:sz w:val="18"/>
                <w:szCs w:val="18"/>
              </w:rPr>
              <w:t xml:space="preserve"> წელი გეგმა</w:t>
            </w:r>
          </w:p>
        </w:tc>
        <w:tc>
          <w:tcPr>
            <w:tcW w:w="1375"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2025 წლის გეგმა</w:t>
            </w:r>
          </w:p>
        </w:tc>
        <w:tc>
          <w:tcPr>
            <w:tcW w:w="1753"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559" w:type="dxa"/>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rPr>
          <w:trHeight w:val="450"/>
        </w:trPr>
        <w:tc>
          <w:tcPr>
            <w:tcW w:w="2781"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შემოსულობები</w:t>
            </w:r>
          </w:p>
        </w:tc>
        <w:tc>
          <w:tcPr>
            <w:tcW w:w="1161" w:type="dxa"/>
            <w:tcBorders>
              <w:top w:val="single" w:sz="4" w:space="0" w:color="auto"/>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34969.7</w:t>
            </w:r>
          </w:p>
        </w:tc>
        <w:tc>
          <w:tcPr>
            <w:tcW w:w="1299"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21563.40</w:t>
            </w:r>
          </w:p>
        </w:tc>
        <w:tc>
          <w:tcPr>
            <w:tcW w:w="1375"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23307.40</w:t>
            </w:r>
          </w:p>
        </w:tc>
        <w:tc>
          <w:tcPr>
            <w:tcW w:w="1753"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559"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23070.10</w:t>
            </w:r>
          </w:p>
        </w:tc>
      </w:tr>
      <w:tr w:rsidR="008348E5" w:rsidTr="008348E5">
        <w:trPr>
          <w:trHeight w:val="375"/>
        </w:trPr>
        <w:tc>
          <w:tcPr>
            <w:tcW w:w="2781"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100" w:firstLine="18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შემოსავლები</w:t>
            </w:r>
          </w:p>
        </w:tc>
        <w:tc>
          <w:tcPr>
            <w:tcW w:w="1161"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34744.46</w:t>
            </w:r>
          </w:p>
        </w:tc>
        <w:tc>
          <w:tcPr>
            <w:tcW w:w="129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21563.40</w:t>
            </w:r>
          </w:p>
        </w:tc>
        <w:tc>
          <w:tcPr>
            <w:tcW w:w="1375"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23307.40</w:t>
            </w:r>
          </w:p>
        </w:tc>
        <w:tc>
          <w:tcPr>
            <w:tcW w:w="1753"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55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23070.10</w:t>
            </w:r>
          </w:p>
        </w:tc>
      </w:tr>
      <w:tr w:rsidR="008348E5" w:rsidTr="008348E5">
        <w:trPr>
          <w:trHeight w:val="300"/>
        </w:trPr>
        <w:tc>
          <w:tcPr>
            <w:tcW w:w="2781"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200" w:firstLine="36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გადასახადები</w:t>
            </w:r>
          </w:p>
        </w:tc>
        <w:tc>
          <w:tcPr>
            <w:tcW w:w="1161"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17684.77</w:t>
            </w:r>
          </w:p>
        </w:tc>
        <w:tc>
          <w:tcPr>
            <w:tcW w:w="129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19498.40</w:t>
            </w:r>
          </w:p>
        </w:tc>
        <w:tc>
          <w:tcPr>
            <w:tcW w:w="1375"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20970.10</w:t>
            </w:r>
          </w:p>
        </w:tc>
        <w:tc>
          <w:tcPr>
            <w:tcW w:w="1753"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c>
          <w:tcPr>
            <w:tcW w:w="155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20970.10</w:t>
            </w:r>
          </w:p>
        </w:tc>
      </w:tr>
      <w:tr w:rsidR="008348E5" w:rsidTr="008348E5">
        <w:trPr>
          <w:trHeight w:val="300"/>
        </w:trPr>
        <w:tc>
          <w:tcPr>
            <w:tcW w:w="2781" w:type="dxa"/>
            <w:tcBorders>
              <w:top w:val="nil"/>
              <w:left w:val="single" w:sz="4" w:space="0" w:color="D3D3D3"/>
              <w:bottom w:val="nil"/>
              <w:right w:val="single" w:sz="4" w:space="0" w:color="D3D3D3"/>
            </w:tcBorders>
            <w:hideMark/>
          </w:tcPr>
          <w:p w:rsidR="008348E5" w:rsidRDefault="008348E5">
            <w:pPr>
              <w:rPr>
                <w:b/>
                <w:sz w:val="18"/>
                <w:szCs w:val="18"/>
                <w:lang w:val="ka-GE"/>
              </w:rPr>
            </w:pPr>
            <w:r>
              <w:rPr>
                <w:rFonts w:ascii="Sylfaen" w:hAnsi="Sylfaen" w:cs="Sylfaen"/>
                <w:b/>
                <w:sz w:val="18"/>
                <w:szCs w:val="18"/>
                <w:lang w:val="ka-GE"/>
              </w:rPr>
              <w:t>გრანტები</w:t>
            </w:r>
          </w:p>
        </w:tc>
        <w:tc>
          <w:tcPr>
            <w:tcW w:w="1161"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15007.90</w:t>
            </w:r>
          </w:p>
        </w:tc>
        <w:tc>
          <w:tcPr>
            <w:tcW w:w="129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265.00</w:t>
            </w:r>
          </w:p>
        </w:tc>
        <w:tc>
          <w:tcPr>
            <w:tcW w:w="1375"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753"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55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r>
      <w:tr w:rsidR="008348E5" w:rsidTr="008348E5">
        <w:trPr>
          <w:trHeight w:val="350"/>
        </w:trPr>
        <w:tc>
          <w:tcPr>
            <w:tcW w:w="2781" w:type="dxa"/>
            <w:tcBorders>
              <w:top w:val="nil"/>
              <w:left w:val="single" w:sz="4" w:space="0" w:color="D3D3D3"/>
              <w:bottom w:val="nil"/>
              <w:right w:val="single" w:sz="4" w:space="0" w:color="D3D3D3"/>
            </w:tcBorders>
            <w:hideMark/>
          </w:tcPr>
          <w:p w:rsidR="008348E5" w:rsidRDefault="008348E5">
            <w:pPr>
              <w:rPr>
                <w:b/>
                <w:sz w:val="18"/>
                <w:szCs w:val="18"/>
                <w:lang w:val="ka-GE"/>
              </w:rPr>
            </w:pPr>
            <w:r>
              <w:rPr>
                <w:rFonts w:ascii="Sylfaen" w:hAnsi="Sylfaen" w:cs="Sylfaen"/>
                <w:b/>
                <w:sz w:val="18"/>
                <w:szCs w:val="18"/>
                <w:lang w:val="ka-GE"/>
              </w:rPr>
              <w:lastRenderedPageBreak/>
              <w:t>სხვა შემოსავლები</w:t>
            </w:r>
          </w:p>
        </w:tc>
        <w:tc>
          <w:tcPr>
            <w:tcW w:w="1161"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2051.79</w:t>
            </w:r>
          </w:p>
        </w:tc>
        <w:tc>
          <w:tcPr>
            <w:tcW w:w="129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1800.00</w:t>
            </w:r>
          </w:p>
        </w:tc>
        <w:tc>
          <w:tcPr>
            <w:tcW w:w="1375"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2100.00</w:t>
            </w:r>
          </w:p>
        </w:tc>
        <w:tc>
          <w:tcPr>
            <w:tcW w:w="1753" w:type="dxa"/>
            <w:tcBorders>
              <w:top w:val="nil"/>
              <w:left w:val="nil"/>
              <w:bottom w:val="single" w:sz="4" w:space="0" w:color="auto"/>
              <w:right w:val="single" w:sz="4" w:space="0" w:color="auto"/>
            </w:tcBorders>
            <w:hideMark/>
          </w:tcPr>
          <w:p w:rsidR="008348E5" w:rsidRDefault="008348E5">
            <w:pPr>
              <w:rPr>
                <w:b/>
                <w:sz w:val="18"/>
                <w:szCs w:val="18"/>
              </w:rPr>
            </w:pPr>
          </w:p>
        </w:tc>
        <w:tc>
          <w:tcPr>
            <w:tcW w:w="1559"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2100.0</w:t>
            </w:r>
          </w:p>
        </w:tc>
      </w:tr>
    </w:tbl>
    <w:p w:rsidR="008348E5" w:rsidRDefault="008348E5" w:rsidP="008348E5">
      <w:pPr>
        <w:autoSpaceDE w:val="0"/>
        <w:autoSpaceDN w:val="0"/>
        <w:adjustRightInd w:val="0"/>
        <w:rPr>
          <w:rFonts w:ascii="Sylfaen" w:eastAsia="Sylfaen_PDF_Subset" w:hAnsi="Sylfaen" w:cs="Sylfaen_PDF_Subset"/>
          <w:color w:val="000000"/>
          <w:sz w:val="18"/>
          <w:szCs w:val="18"/>
          <w:lang w:val="ka-GE"/>
        </w:rPr>
      </w:pPr>
    </w:p>
    <w:p w:rsidR="008348E5" w:rsidRDefault="008348E5" w:rsidP="008348E5">
      <w:pPr>
        <w:autoSpaceDE w:val="0"/>
        <w:autoSpaceDN w:val="0"/>
        <w:adjustRightInd w:val="0"/>
        <w:rPr>
          <w:rFonts w:ascii="Sylfaen" w:eastAsia="Sylfaen_PDF_Subset" w:hAnsi="Sylfaen" w:cs="Sylfaen_PDF_Subset"/>
          <w:color w:val="000000"/>
          <w:sz w:val="18"/>
          <w:szCs w:val="18"/>
          <w:lang w:val="ka-GE"/>
        </w:rPr>
      </w:pPr>
    </w:p>
    <w:p w:rsidR="008348E5" w:rsidRDefault="008348E5" w:rsidP="008348E5">
      <w:pPr>
        <w:autoSpaceDE w:val="0"/>
        <w:autoSpaceDN w:val="0"/>
        <w:adjustRightInd w:val="0"/>
        <w:rPr>
          <w:rFonts w:ascii="Sylfaen" w:eastAsia="Sylfaen_PDF_Subset" w:hAnsi="Sylfaen" w:cs="Sylfaen_PDF_Subset"/>
          <w:color w:val="000000"/>
          <w:sz w:val="18"/>
          <w:szCs w:val="18"/>
          <w:lang w:val="ka-GE"/>
        </w:rPr>
      </w:pPr>
    </w:p>
    <w:p w:rsidR="008348E5" w:rsidRDefault="008348E5" w:rsidP="008348E5">
      <w:pPr>
        <w:autoSpaceDE w:val="0"/>
        <w:autoSpaceDN w:val="0"/>
        <w:adjustRightInd w:val="0"/>
        <w:rPr>
          <w:rFonts w:ascii="Sylfaen" w:eastAsia="Sylfaen_PDF_Subset" w:hAnsi="Sylfaen" w:cs="Sylfaen_PDF_Subset"/>
          <w:b/>
          <w:color w:val="000000"/>
          <w:sz w:val="18"/>
          <w:szCs w:val="18"/>
          <w:lang w:val="ka-GE"/>
        </w:rPr>
      </w:pPr>
      <w:r>
        <w:rPr>
          <w:rFonts w:ascii="Sylfaen" w:eastAsia="Sylfaen_PDF_Subset" w:hAnsi="Sylfaen" w:cs="Sylfaen_PDF_Subset"/>
          <w:b/>
          <w:color w:val="000000"/>
          <w:sz w:val="18"/>
          <w:szCs w:val="18"/>
          <w:lang w:val="ka-GE"/>
        </w:rPr>
        <w:t>მუხლი 4. მესტიის მუნიციპალიტეტის ბიუჯეტის გადასახადები</w:t>
      </w:r>
    </w:p>
    <w:p w:rsidR="008348E5" w:rsidRDefault="008348E5" w:rsidP="008348E5">
      <w:pPr>
        <w:autoSpaceDE w:val="0"/>
        <w:autoSpaceDN w:val="0"/>
        <w:adjustRightInd w:val="0"/>
        <w:rPr>
          <w:rFonts w:ascii="Sylfaen" w:eastAsia="Sylfaen_PDF_Subset" w:hAnsi="Sylfaen" w:cs="Sylfaen_PDF_Subset"/>
          <w:b/>
          <w:color w:val="000000"/>
          <w:sz w:val="18"/>
          <w:szCs w:val="18"/>
          <w:lang w:val="en-GB"/>
        </w:rPr>
      </w:pPr>
      <w:r>
        <w:rPr>
          <w:rFonts w:ascii="Sylfaen" w:eastAsia="Sylfaen_PDF_Subset" w:hAnsi="Sylfaen" w:cs="Sylfaen_PDF_Subset"/>
          <w:b/>
          <w:color w:val="000000"/>
          <w:sz w:val="18"/>
          <w:szCs w:val="18"/>
          <w:lang w:val="ka-GE"/>
        </w:rPr>
        <w:t xml:space="preserve">განისაზღვროს მესტიის მუნიციპალიტეტის ბიუჯეტის გადასახადები </w:t>
      </w:r>
      <w:r>
        <w:rPr>
          <w:rFonts w:ascii="Sylfaen" w:eastAsia="Sylfaen_PDF_Subset" w:hAnsi="Sylfaen" w:cs="Sylfaen_PDF_Subset"/>
          <w:b/>
          <w:color w:val="000000"/>
          <w:sz w:val="18"/>
          <w:szCs w:val="18"/>
          <w:lang w:val="en-GB"/>
        </w:rPr>
        <w:t>20 970.1</w:t>
      </w:r>
      <w:r>
        <w:rPr>
          <w:rFonts w:ascii="Sylfaen" w:eastAsia="Sylfaen_PDF_Subset" w:hAnsi="Sylfaen" w:cs="Sylfaen_PDF_Subset"/>
          <w:b/>
          <w:color w:val="000000"/>
          <w:sz w:val="18"/>
          <w:szCs w:val="18"/>
          <w:lang w:val="ka-GE"/>
        </w:rPr>
        <w:t xml:space="preserve">  ათასი ლარის ოდენობით.</w:t>
      </w:r>
      <w:r>
        <w:rPr>
          <w:rFonts w:ascii="Sylfaen" w:eastAsia="Sylfaen_PDF_Subset" w:hAnsi="Sylfaen" w:cs="Sylfaen_PDF_Subset"/>
          <w:b/>
          <w:color w:val="000000"/>
          <w:sz w:val="18"/>
          <w:szCs w:val="18"/>
          <w:lang w:val="en-GB"/>
        </w:rPr>
        <w:t xml:space="preserve"> </w:t>
      </w:r>
    </w:p>
    <w:p w:rsidR="008348E5" w:rsidRDefault="008348E5" w:rsidP="008348E5">
      <w:pPr>
        <w:autoSpaceDE w:val="0"/>
        <w:autoSpaceDN w:val="0"/>
        <w:adjustRightInd w:val="0"/>
        <w:rPr>
          <w:rFonts w:ascii="Sylfaen" w:eastAsia="Sylfaen_PDF_Subset" w:hAnsi="Sylfaen" w:cs="Sylfaen_PDF_Subset"/>
          <w:b/>
          <w:color w:val="000000"/>
          <w:sz w:val="18"/>
          <w:szCs w:val="18"/>
          <w:lang w:val="en-GB"/>
        </w:rPr>
      </w:pPr>
    </w:p>
    <w:tbl>
      <w:tblPr>
        <w:tblW w:w="10065" w:type="dxa"/>
        <w:tblInd w:w="103" w:type="dxa"/>
        <w:tblLayout w:type="fixed"/>
        <w:tblLook w:val="04A0" w:firstRow="1" w:lastRow="0" w:firstColumn="1" w:lastColumn="0" w:noHBand="0" w:noVBand="1"/>
      </w:tblPr>
      <w:tblGrid>
        <w:gridCol w:w="2806"/>
        <w:gridCol w:w="1149"/>
        <w:gridCol w:w="1279"/>
        <w:gridCol w:w="1495"/>
        <w:gridCol w:w="1619"/>
        <w:gridCol w:w="1717"/>
      </w:tblGrid>
      <w:tr w:rsidR="008348E5" w:rsidTr="008348E5">
        <w:trPr>
          <w:trHeight w:val="2191"/>
        </w:trPr>
        <w:tc>
          <w:tcPr>
            <w:tcW w:w="2806"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დასახელება</w:t>
            </w:r>
          </w:p>
        </w:tc>
        <w:tc>
          <w:tcPr>
            <w:tcW w:w="115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rPr>
              <w:t>20</w:t>
            </w:r>
            <w:r>
              <w:rPr>
                <w:rFonts w:ascii="Sylfaen" w:eastAsia="Times New Roman" w:hAnsi="Sylfaen" w:cs="Arial"/>
                <w:b/>
                <w:bCs/>
                <w:color w:val="000000" w:themeColor="text1"/>
                <w:sz w:val="18"/>
                <w:szCs w:val="18"/>
                <w:lang w:val="en-US"/>
              </w:rPr>
              <w:t>2</w:t>
            </w:r>
            <w:r>
              <w:rPr>
                <w:rFonts w:ascii="Sylfaen" w:eastAsia="Times New Roman" w:hAnsi="Sylfaen" w:cs="Arial"/>
                <w:b/>
                <w:bCs/>
                <w:color w:val="000000" w:themeColor="text1"/>
                <w:sz w:val="18"/>
                <w:szCs w:val="18"/>
                <w:lang w:val="ka-GE"/>
              </w:rPr>
              <w:t xml:space="preserve">3 </w:t>
            </w:r>
            <w:r>
              <w:rPr>
                <w:rFonts w:ascii="Sylfaen" w:eastAsia="Times New Roman" w:hAnsi="Sylfaen" w:cs="Arial"/>
                <w:b/>
                <w:bCs/>
                <w:color w:val="000000" w:themeColor="text1"/>
                <w:sz w:val="18"/>
                <w:szCs w:val="18"/>
              </w:rPr>
              <w:t>წელი</w:t>
            </w:r>
            <w:r>
              <w:rPr>
                <w:rFonts w:ascii="Sylfaen" w:eastAsia="Times New Roman" w:hAnsi="Sylfaen" w:cs="Arial"/>
                <w:b/>
                <w:bCs/>
                <w:color w:val="000000" w:themeColor="text1"/>
                <w:sz w:val="18"/>
                <w:szCs w:val="18"/>
                <w:lang w:val="ka-GE"/>
              </w:rPr>
              <w:t xml:space="preserve">ს </w:t>
            </w:r>
            <w:r>
              <w:rPr>
                <w:rFonts w:ascii="Sylfaen" w:eastAsia="Times New Roman" w:hAnsi="Sylfaen" w:cs="Arial"/>
                <w:b/>
                <w:bCs/>
                <w:color w:val="000000" w:themeColor="text1"/>
                <w:sz w:val="18"/>
                <w:szCs w:val="18"/>
                <w:lang w:val="en-US"/>
              </w:rPr>
              <w:t>ფაქტი</w:t>
            </w:r>
          </w:p>
        </w:tc>
        <w:tc>
          <w:tcPr>
            <w:tcW w:w="128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202</w:t>
            </w:r>
            <w:r>
              <w:rPr>
                <w:rFonts w:ascii="Sylfaen" w:eastAsia="Times New Roman" w:hAnsi="Sylfaen" w:cs="Arial"/>
                <w:b/>
                <w:bCs/>
                <w:color w:val="000000" w:themeColor="text1"/>
                <w:sz w:val="18"/>
                <w:szCs w:val="18"/>
                <w:lang w:val="ka-GE"/>
              </w:rPr>
              <w:t>4</w:t>
            </w:r>
            <w:r>
              <w:rPr>
                <w:rFonts w:ascii="Sylfaen" w:eastAsia="Times New Roman" w:hAnsi="Sylfaen" w:cs="Arial"/>
                <w:b/>
                <w:bCs/>
                <w:color w:val="000000" w:themeColor="text1"/>
                <w:sz w:val="18"/>
                <w:szCs w:val="18"/>
              </w:rPr>
              <w:t xml:space="preserve"> წელი გეგმა</w:t>
            </w:r>
          </w:p>
        </w:tc>
        <w:tc>
          <w:tcPr>
            <w:tcW w:w="1496"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2025 წლის გეგმა</w:t>
            </w:r>
          </w:p>
        </w:tc>
        <w:tc>
          <w:tcPr>
            <w:tcW w:w="162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718" w:type="dxa"/>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rPr>
          <w:trHeight w:val="3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200" w:firstLine="36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გადასახადები</w:t>
            </w:r>
          </w:p>
        </w:tc>
        <w:tc>
          <w:tcPr>
            <w:tcW w:w="1150"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17684.8</w:t>
            </w:r>
          </w:p>
        </w:tc>
        <w:tc>
          <w:tcPr>
            <w:tcW w:w="1280"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19498.4</w:t>
            </w:r>
          </w:p>
        </w:tc>
        <w:tc>
          <w:tcPr>
            <w:tcW w:w="149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20970.1</w:t>
            </w: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20970.1</w:t>
            </w:r>
          </w:p>
        </w:tc>
      </w:tr>
      <w:tr w:rsidR="008348E5" w:rsidTr="008348E5">
        <w:trPr>
          <w:trHeight w:val="3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ქონების გადასახადი</w:t>
            </w:r>
          </w:p>
        </w:tc>
        <w:tc>
          <w:tcPr>
            <w:tcW w:w="1150"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9398.2</w:t>
            </w:r>
          </w:p>
        </w:tc>
        <w:tc>
          <w:tcPr>
            <w:tcW w:w="1280"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9100.0</w:t>
            </w:r>
          </w:p>
        </w:tc>
        <w:tc>
          <w:tcPr>
            <w:tcW w:w="149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6000.0</w:t>
            </w: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6000.0</w:t>
            </w:r>
          </w:p>
        </w:tc>
      </w:tr>
      <w:tr w:rsidR="008348E5" w:rsidTr="008348E5">
        <w:trPr>
          <w:trHeight w:val="9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საქართველოს საწარმოთა ქონებაზე (გარდა მიწისა)</w:t>
            </w:r>
          </w:p>
        </w:tc>
        <w:tc>
          <w:tcPr>
            <w:tcW w:w="1150"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7537.4</w:t>
            </w:r>
          </w:p>
        </w:tc>
        <w:tc>
          <w:tcPr>
            <w:tcW w:w="1280" w:type="dxa"/>
            <w:tcBorders>
              <w:top w:val="nil"/>
              <w:left w:val="nil"/>
              <w:bottom w:val="single" w:sz="4" w:space="0" w:color="auto"/>
              <w:right w:val="single" w:sz="4" w:space="0" w:color="auto"/>
            </w:tcBorders>
            <w:hideMark/>
          </w:tcPr>
          <w:p w:rsidR="008348E5" w:rsidRDefault="008348E5">
            <w:pPr>
              <w:rPr>
                <w:b/>
                <w:sz w:val="18"/>
                <w:szCs w:val="18"/>
              </w:rPr>
            </w:pPr>
          </w:p>
        </w:tc>
        <w:tc>
          <w:tcPr>
            <w:tcW w:w="149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6000.0</w:t>
            </w: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6000.0</w:t>
            </w:r>
          </w:p>
        </w:tc>
      </w:tr>
      <w:tr w:rsidR="008348E5" w:rsidTr="008348E5">
        <w:trPr>
          <w:trHeight w:val="9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ფიზიკურ პირთა ქონებაზე (გარდა მიწისა)</w:t>
            </w:r>
          </w:p>
        </w:tc>
        <w:tc>
          <w:tcPr>
            <w:tcW w:w="1150"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12.3</w:t>
            </w:r>
          </w:p>
        </w:tc>
        <w:tc>
          <w:tcPr>
            <w:tcW w:w="1280" w:type="dxa"/>
            <w:tcBorders>
              <w:top w:val="nil"/>
              <w:left w:val="nil"/>
              <w:bottom w:val="single" w:sz="4" w:space="0" w:color="auto"/>
              <w:right w:val="single" w:sz="4" w:space="0" w:color="auto"/>
            </w:tcBorders>
            <w:hideMark/>
          </w:tcPr>
          <w:p w:rsidR="008348E5" w:rsidRDefault="008348E5">
            <w:pPr>
              <w:rPr>
                <w:b/>
                <w:sz w:val="18"/>
                <w:szCs w:val="18"/>
              </w:rPr>
            </w:pPr>
          </w:p>
        </w:tc>
        <w:tc>
          <w:tcPr>
            <w:tcW w:w="1496" w:type="dxa"/>
            <w:tcBorders>
              <w:top w:val="nil"/>
              <w:left w:val="nil"/>
              <w:bottom w:val="single" w:sz="4" w:space="0" w:color="auto"/>
              <w:right w:val="single" w:sz="4" w:space="0" w:color="auto"/>
            </w:tcBorders>
            <w:hideMark/>
          </w:tcPr>
          <w:p w:rsidR="008348E5" w:rsidRDefault="008348E5">
            <w:pPr>
              <w:spacing w:after="0"/>
              <w:rPr>
                <w:sz w:val="20"/>
                <w:szCs w:val="20"/>
                <w:lang w:val="en-US" w:eastAsia="en-US"/>
              </w:rPr>
            </w:pP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lang w:val="ka-GE"/>
              </w:rPr>
            </w:pPr>
          </w:p>
        </w:tc>
      </w:tr>
      <w:tr w:rsidR="008348E5" w:rsidTr="008348E5">
        <w:trPr>
          <w:trHeight w:val="6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სასოფლო-სამეურნეო დანიშნულების მიწაზე</w:t>
            </w:r>
          </w:p>
        </w:tc>
        <w:tc>
          <w:tcPr>
            <w:tcW w:w="1150"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10.6</w:t>
            </w:r>
          </w:p>
        </w:tc>
        <w:tc>
          <w:tcPr>
            <w:tcW w:w="1280" w:type="dxa"/>
            <w:tcBorders>
              <w:top w:val="nil"/>
              <w:left w:val="nil"/>
              <w:bottom w:val="single" w:sz="4" w:space="0" w:color="auto"/>
              <w:right w:val="single" w:sz="4" w:space="0" w:color="auto"/>
            </w:tcBorders>
            <w:hideMark/>
          </w:tcPr>
          <w:p w:rsidR="008348E5" w:rsidRDefault="008348E5">
            <w:pPr>
              <w:rPr>
                <w:b/>
                <w:sz w:val="18"/>
                <w:szCs w:val="18"/>
              </w:rPr>
            </w:pPr>
          </w:p>
        </w:tc>
        <w:tc>
          <w:tcPr>
            <w:tcW w:w="1496" w:type="dxa"/>
            <w:tcBorders>
              <w:top w:val="nil"/>
              <w:left w:val="nil"/>
              <w:bottom w:val="single" w:sz="4" w:space="0" w:color="auto"/>
              <w:right w:val="single" w:sz="4" w:space="0" w:color="auto"/>
            </w:tcBorders>
            <w:hideMark/>
          </w:tcPr>
          <w:p w:rsidR="008348E5" w:rsidRDefault="008348E5">
            <w:pPr>
              <w:spacing w:after="0"/>
              <w:rPr>
                <w:sz w:val="20"/>
                <w:szCs w:val="20"/>
                <w:lang w:val="en-US" w:eastAsia="en-US"/>
              </w:rPr>
            </w:pPr>
          </w:p>
        </w:tc>
        <w:tc>
          <w:tcPr>
            <w:tcW w:w="1620" w:type="dxa"/>
            <w:tcBorders>
              <w:top w:val="nil"/>
              <w:left w:val="nil"/>
              <w:bottom w:val="single" w:sz="4" w:space="0" w:color="auto"/>
              <w:right w:val="single" w:sz="4" w:space="0" w:color="auto"/>
            </w:tcBorders>
            <w:hideMark/>
          </w:tcPr>
          <w:p w:rsidR="008348E5" w:rsidRDefault="008348E5">
            <w:pPr>
              <w:rPr>
                <w:b/>
                <w:sz w:val="18"/>
                <w:szCs w:val="18"/>
                <w:lang w:val="en-US"/>
              </w:rPr>
            </w:pPr>
            <w:r>
              <w:rPr>
                <w:b/>
                <w:sz w:val="18"/>
                <w:szCs w:val="18"/>
                <w:lang w:val="en-US"/>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lang w:val="en-US"/>
              </w:rPr>
            </w:pPr>
          </w:p>
        </w:tc>
      </w:tr>
      <w:tr w:rsidR="008348E5" w:rsidTr="008348E5">
        <w:trPr>
          <w:trHeight w:val="9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არასასოფლო-სამეურნეო დანიშნულების მიწაზე</w:t>
            </w:r>
          </w:p>
        </w:tc>
        <w:tc>
          <w:tcPr>
            <w:tcW w:w="1150" w:type="dxa"/>
            <w:tcBorders>
              <w:top w:val="nil"/>
              <w:left w:val="single" w:sz="4" w:space="0" w:color="auto"/>
              <w:bottom w:val="single" w:sz="4" w:space="0" w:color="auto"/>
              <w:right w:val="single" w:sz="4" w:space="0" w:color="auto"/>
            </w:tcBorders>
            <w:hideMark/>
          </w:tcPr>
          <w:p w:rsidR="008348E5" w:rsidRDefault="008348E5">
            <w:pPr>
              <w:rPr>
                <w:b/>
              </w:rPr>
            </w:pPr>
            <w:r>
              <w:rPr>
                <w:b/>
              </w:rPr>
              <w:t>1837.9</w:t>
            </w:r>
          </w:p>
        </w:tc>
        <w:tc>
          <w:tcPr>
            <w:tcW w:w="1280" w:type="dxa"/>
            <w:tcBorders>
              <w:top w:val="nil"/>
              <w:left w:val="nil"/>
              <w:bottom w:val="single" w:sz="4" w:space="0" w:color="auto"/>
              <w:right w:val="single" w:sz="4" w:space="0" w:color="auto"/>
            </w:tcBorders>
            <w:hideMark/>
          </w:tcPr>
          <w:p w:rsidR="008348E5" w:rsidRDefault="008348E5">
            <w:pPr>
              <w:rPr>
                <w:b/>
              </w:rPr>
            </w:pPr>
          </w:p>
        </w:tc>
        <w:tc>
          <w:tcPr>
            <w:tcW w:w="1496" w:type="dxa"/>
            <w:tcBorders>
              <w:top w:val="nil"/>
              <w:left w:val="nil"/>
              <w:bottom w:val="single" w:sz="4" w:space="0" w:color="auto"/>
              <w:right w:val="single" w:sz="4" w:space="0" w:color="auto"/>
            </w:tcBorders>
            <w:hideMark/>
          </w:tcPr>
          <w:p w:rsidR="008348E5" w:rsidRDefault="008348E5">
            <w:pPr>
              <w:spacing w:after="0"/>
              <w:rPr>
                <w:sz w:val="20"/>
                <w:szCs w:val="20"/>
                <w:lang w:val="en-US" w:eastAsia="en-US"/>
              </w:rPr>
            </w:pP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rPr>
              <w:t>0,0</w:t>
            </w:r>
          </w:p>
        </w:tc>
        <w:tc>
          <w:tcPr>
            <w:tcW w:w="1718" w:type="dxa"/>
            <w:tcBorders>
              <w:top w:val="nil"/>
              <w:left w:val="nil"/>
              <w:bottom w:val="single" w:sz="4" w:space="0" w:color="auto"/>
              <w:right w:val="single" w:sz="4" w:space="0" w:color="auto"/>
            </w:tcBorders>
            <w:hideMark/>
          </w:tcPr>
          <w:p w:rsidR="008348E5" w:rsidRDefault="008348E5">
            <w:pPr>
              <w:rPr>
                <w:b/>
                <w:sz w:val="18"/>
                <w:szCs w:val="18"/>
                <w:lang w:val="ka-GE"/>
              </w:rPr>
            </w:pPr>
          </w:p>
        </w:tc>
      </w:tr>
      <w:tr w:rsidR="008348E5" w:rsidTr="008348E5">
        <w:trPr>
          <w:trHeight w:val="900"/>
        </w:trPr>
        <w:tc>
          <w:tcPr>
            <w:tcW w:w="2806"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დამატებული ღირებულების გადასახადი</w:t>
            </w:r>
          </w:p>
        </w:tc>
        <w:tc>
          <w:tcPr>
            <w:tcW w:w="1150" w:type="dxa"/>
            <w:tcBorders>
              <w:top w:val="nil"/>
              <w:left w:val="single" w:sz="4" w:space="0" w:color="auto"/>
              <w:bottom w:val="single" w:sz="4" w:space="0" w:color="auto"/>
              <w:right w:val="single" w:sz="4" w:space="0" w:color="auto"/>
            </w:tcBorders>
            <w:hideMark/>
          </w:tcPr>
          <w:p w:rsidR="008348E5" w:rsidRDefault="008348E5">
            <w:pPr>
              <w:rPr>
                <w:b/>
              </w:rPr>
            </w:pPr>
            <w:r>
              <w:rPr>
                <w:b/>
              </w:rPr>
              <w:t>8286.6</w:t>
            </w:r>
          </w:p>
        </w:tc>
        <w:tc>
          <w:tcPr>
            <w:tcW w:w="1280" w:type="dxa"/>
            <w:tcBorders>
              <w:top w:val="nil"/>
              <w:left w:val="nil"/>
              <w:bottom w:val="single" w:sz="4" w:space="0" w:color="auto"/>
              <w:right w:val="single" w:sz="4" w:space="0" w:color="auto"/>
            </w:tcBorders>
            <w:hideMark/>
          </w:tcPr>
          <w:p w:rsidR="008348E5" w:rsidRDefault="008348E5">
            <w:pPr>
              <w:rPr>
                <w:b/>
              </w:rPr>
            </w:pPr>
            <w:r>
              <w:rPr>
                <w:b/>
              </w:rPr>
              <w:t>10398.4</w:t>
            </w:r>
          </w:p>
        </w:tc>
        <w:tc>
          <w:tcPr>
            <w:tcW w:w="1496" w:type="dxa"/>
            <w:tcBorders>
              <w:top w:val="nil"/>
              <w:left w:val="nil"/>
              <w:bottom w:val="single" w:sz="4" w:space="0" w:color="auto"/>
              <w:right w:val="single" w:sz="4" w:space="0" w:color="auto"/>
            </w:tcBorders>
            <w:hideMark/>
          </w:tcPr>
          <w:p w:rsidR="008348E5" w:rsidRDefault="008348E5">
            <w:pPr>
              <w:rPr>
                <w:b/>
              </w:rPr>
            </w:pPr>
            <w:r>
              <w:rPr>
                <w:b/>
              </w:rPr>
              <w:t>14970.1</w:t>
            </w:r>
          </w:p>
        </w:tc>
        <w:tc>
          <w:tcPr>
            <w:tcW w:w="1620"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c>
          <w:tcPr>
            <w:tcW w:w="1718" w:type="dxa"/>
            <w:tcBorders>
              <w:top w:val="nil"/>
              <w:left w:val="nil"/>
              <w:bottom w:val="single" w:sz="4" w:space="0" w:color="auto"/>
              <w:right w:val="single" w:sz="4" w:space="0" w:color="auto"/>
            </w:tcBorders>
            <w:hideMark/>
          </w:tcPr>
          <w:p w:rsidR="008348E5" w:rsidRDefault="008348E5">
            <w:pPr>
              <w:rPr>
                <w:b/>
              </w:rPr>
            </w:pPr>
            <w:r>
              <w:rPr>
                <w:b/>
              </w:rPr>
              <w:t>14970.1</w:t>
            </w:r>
          </w:p>
        </w:tc>
      </w:tr>
    </w:tbl>
    <w:p w:rsidR="008348E5" w:rsidRDefault="008348E5" w:rsidP="008348E5">
      <w:pPr>
        <w:pStyle w:val="ListParagraph"/>
        <w:numPr>
          <w:ilvl w:val="0"/>
          <w:numId w:val="11"/>
        </w:numPr>
        <w:autoSpaceDE w:val="0"/>
        <w:autoSpaceDN w:val="0"/>
        <w:adjustRightInd w:val="0"/>
        <w:rPr>
          <w:rFonts w:ascii="Sylfaen" w:eastAsia="Sylfaen_PDF_Subset" w:hAnsi="Sylfaen" w:cs="Sylfaen_PDF_Subset"/>
          <w:color w:val="000000"/>
          <w:sz w:val="18"/>
          <w:szCs w:val="18"/>
          <w:lang w:eastAsia="ru-RU"/>
        </w:rPr>
      </w:pPr>
    </w:p>
    <w:p w:rsidR="008348E5" w:rsidRDefault="008348E5" w:rsidP="008348E5">
      <w:pPr>
        <w:autoSpaceDE w:val="0"/>
        <w:autoSpaceDN w:val="0"/>
        <w:adjustRightInd w:val="0"/>
        <w:rPr>
          <w:rFonts w:ascii="Sylfaen" w:eastAsia="Sylfaen_PDF_Subset" w:hAnsi="Sylfaen" w:cs="Sylfaen_PDF_Subset"/>
          <w:color w:val="000000"/>
          <w:sz w:val="18"/>
          <w:szCs w:val="18"/>
          <w:lang w:val="en-US"/>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მუხლი 5. მესტიის მუნიციპალიტეტის გრანტები</w:t>
      </w: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 xml:space="preserve">განისაზღვროს მესტიის მუნიციპალიტეტის ბიუჯეტის გრანტები </w:t>
      </w:r>
      <w:r>
        <w:rPr>
          <w:rFonts w:ascii="Sylfaen" w:hAnsi="Sylfaen" w:cs="Arial"/>
          <w:b/>
          <w:bCs/>
          <w:sz w:val="18"/>
          <w:szCs w:val="18"/>
          <w:lang w:val="en-GB"/>
        </w:rPr>
        <w:t xml:space="preserve">237.3 </w:t>
      </w:r>
      <w:r>
        <w:rPr>
          <w:rFonts w:ascii="Sylfaen" w:hAnsi="Sylfaen" w:cs="Arial"/>
          <w:b/>
          <w:bCs/>
          <w:sz w:val="18"/>
          <w:szCs w:val="18"/>
          <w:lang w:val="ka-GE"/>
        </w:rPr>
        <w:t xml:space="preserve"> </w:t>
      </w:r>
      <w:r>
        <w:rPr>
          <w:rFonts w:ascii="Sylfaen" w:eastAsia="Sylfaen_PDF_Subset" w:hAnsi="Sylfaen" w:cs="Sylfaen_PDF_Subset"/>
          <w:b/>
          <w:sz w:val="18"/>
          <w:szCs w:val="18"/>
          <w:lang w:val="ka-GE"/>
        </w:rPr>
        <w:t>ათასი ლარის ოდენობით.</w:t>
      </w:r>
    </w:p>
    <w:p w:rsidR="008348E5" w:rsidRDefault="008348E5" w:rsidP="008348E5">
      <w:pPr>
        <w:rPr>
          <w:rFonts w:ascii="Sylfaen" w:eastAsia="Sylfaen_PDF_Subset" w:hAnsi="Sylfaen" w:cs="Sylfaen_PDF_Subset"/>
          <w:b/>
          <w:sz w:val="18"/>
          <w:szCs w:val="18"/>
          <w:lang w:val="en-US"/>
        </w:rPr>
      </w:pPr>
    </w:p>
    <w:tbl>
      <w:tblPr>
        <w:tblW w:w="10005" w:type="dxa"/>
        <w:tblInd w:w="68" w:type="dxa"/>
        <w:tblLayout w:type="fixed"/>
        <w:tblLook w:val="04A0" w:firstRow="1" w:lastRow="0" w:firstColumn="1" w:lastColumn="0" w:noHBand="0" w:noVBand="1"/>
      </w:tblPr>
      <w:tblGrid>
        <w:gridCol w:w="3265"/>
        <w:gridCol w:w="1062"/>
        <w:gridCol w:w="1162"/>
        <w:gridCol w:w="1276"/>
        <w:gridCol w:w="1553"/>
        <w:gridCol w:w="1687"/>
      </w:tblGrid>
      <w:tr w:rsidR="008348E5" w:rsidTr="008348E5">
        <w:trPr>
          <w:trHeight w:val="2445"/>
        </w:trPr>
        <w:tc>
          <w:tcPr>
            <w:tcW w:w="3267" w:type="dxa"/>
            <w:tcBorders>
              <w:top w:val="nil"/>
              <w:left w:val="single" w:sz="4" w:space="0" w:color="D3D3D3"/>
              <w:bottom w:val="single" w:sz="4" w:space="0" w:color="auto"/>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lastRenderedPageBreak/>
              <w:t>დასახელება</w:t>
            </w:r>
          </w:p>
        </w:tc>
        <w:tc>
          <w:tcPr>
            <w:tcW w:w="1062" w:type="dxa"/>
            <w:tcBorders>
              <w:top w:val="nil"/>
              <w:left w:val="nil"/>
              <w:bottom w:val="nil"/>
              <w:right w:val="single" w:sz="4" w:space="0" w:color="D3D3D3"/>
            </w:tcBorders>
            <w:hideMark/>
          </w:tcPr>
          <w:p w:rsidR="008348E5" w:rsidRDefault="008348E5">
            <w:pPr>
              <w:rPr>
                <w:b/>
              </w:rPr>
            </w:pPr>
            <w:r>
              <w:rPr>
                <w:b/>
              </w:rPr>
              <w:t xml:space="preserve">2023 </w:t>
            </w:r>
            <w:r>
              <w:rPr>
                <w:rFonts w:ascii="Sylfaen" w:hAnsi="Sylfaen" w:cs="Sylfaen"/>
                <w:b/>
              </w:rPr>
              <w:t>წელის</w:t>
            </w:r>
            <w:r>
              <w:rPr>
                <w:b/>
              </w:rPr>
              <w:t xml:space="preserve"> </w:t>
            </w:r>
            <w:r>
              <w:rPr>
                <w:rFonts w:ascii="Sylfaen" w:hAnsi="Sylfaen" w:cs="Sylfaen"/>
                <w:b/>
              </w:rPr>
              <w:t>ფაქტი</w:t>
            </w:r>
          </w:p>
        </w:tc>
        <w:tc>
          <w:tcPr>
            <w:tcW w:w="1162" w:type="dxa"/>
            <w:tcBorders>
              <w:top w:val="nil"/>
              <w:left w:val="nil"/>
              <w:bottom w:val="nil"/>
              <w:right w:val="single" w:sz="4" w:space="0" w:color="D3D3D3"/>
            </w:tcBorders>
            <w:hideMark/>
          </w:tcPr>
          <w:p w:rsidR="008348E5" w:rsidRDefault="008348E5">
            <w:pPr>
              <w:rPr>
                <w:b/>
              </w:rPr>
            </w:pPr>
            <w:r>
              <w:rPr>
                <w:b/>
              </w:rPr>
              <w:t xml:space="preserve">2024 </w:t>
            </w:r>
            <w:r>
              <w:rPr>
                <w:rFonts w:ascii="Sylfaen" w:hAnsi="Sylfaen" w:cs="Sylfaen"/>
                <w:b/>
              </w:rPr>
              <w:t>წელი</w:t>
            </w:r>
            <w:r>
              <w:rPr>
                <w:b/>
              </w:rPr>
              <w:t xml:space="preserve"> </w:t>
            </w:r>
            <w:r>
              <w:rPr>
                <w:rFonts w:ascii="Sylfaen" w:hAnsi="Sylfaen" w:cs="Sylfaen"/>
                <w:b/>
              </w:rPr>
              <w:t>გეგმა</w:t>
            </w:r>
          </w:p>
        </w:tc>
        <w:tc>
          <w:tcPr>
            <w:tcW w:w="1276" w:type="dxa"/>
            <w:tcBorders>
              <w:top w:val="nil"/>
              <w:left w:val="nil"/>
              <w:bottom w:val="nil"/>
              <w:right w:val="single" w:sz="4" w:space="0" w:color="D3D3D3"/>
            </w:tcBorders>
            <w:hideMark/>
          </w:tcPr>
          <w:p w:rsidR="008348E5" w:rsidRDefault="008348E5">
            <w:pPr>
              <w:rPr>
                <w:b/>
              </w:rPr>
            </w:pPr>
            <w:r>
              <w:rPr>
                <w:b/>
              </w:rPr>
              <w:t xml:space="preserve">2025 </w:t>
            </w:r>
            <w:r>
              <w:rPr>
                <w:rFonts w:ascii="Sylfaen" w:hAnsi="Sylfaen" w:cs="Sylfaen"/>
                <w:b/>
              </w:rPr>
              <w:t>წლის</w:t>
            </w:r>
            <w:r>
              <w:rPr>
                <w:b/>
              </w:rPr>
              <w:t xml:space="preserve"> </w:t>
            </w:r>
            <w:r>
              <w:rPr>
                <w:rFonts w:ascii="Sylfaen" w:hAnsi="Sylfaen" w:cs="Sylfaen"/>
                <w:b/>
              </w:rPr>
              <w:t>გეგმა</w:t>
            </w:r>
          </w:p>
        </w:tc>
        <w:tc>
          <w:tcPr>
            <w:tcW w:w="1553" w:type="dxa"/>
            <w:tcBorders>
              <w:top w:val="nil"/>
              <w:left w:val="nil"/>
              <w:bottom w:val="nil"/>
              <w:right w:val="single" w:sz="4" w:space="0" w:color="D3D3D3"/>
            </w:tcBorders>
            <w:hideMark/>
          </w:tcPr>
          <w:p w:rsidR="008348E5" w:rsidRDefault="008348E5">
            <w:pPr>
              <w:rPr>
                <w:b/>
              </w:rPr>
            </w:pPr>
            <w:r>
              <w:rPr>
                <w:rFonts w:ascii="Sylfaen" w:hAnsi="Sylfaen" w:cs="Sylfaen"/>
                <w:b/>
              </w:rPr>
              <w:t>მ</w:t>
            </w:r>
            <w:r>
              <w:rPr>
                <w:b/>
              </w:rPr>
              <w:t>.</w:t>
            </w:r>
            <w:r>
              <w:rPr>
                <w:rFonts w:ascii="Sylfaen" w:hAnsi="Sylfaen" w:cs="Sylfaen"/>
                <w:b/>
              </w:rPr>
              <w:t>შ</w:t>
            </w:r>
            <w:r>
              <w:rPr>
                <w:b/>
              </w:rPr>
              <w:t xml:space="preserve">. </w:t>
            </w:r>
            <w:r>
              <w:rPr>
                <w:rFonts w:ascii="Sylfaen" w:hAnsi="Sylfaen" w:cs="Sylfaen"/>
                <w:b/>
              </w:rPr>
              <w:t>სხვა</w:t>
            </w:r>
            <w:r>
              <w:rPr>
                <w:b/>
              </w:rPr>
              <w:t xml:space="preserve"> </w:t>
            </w:r>
            <w:r>
              <w:rPr>
                <w:rFonts w:ascii="Sylfaen" w:hAnsi="Sylfaen" w:cs="Sylfaen"/>
                <w:b/>
              </w:rPr>
              <w:t>დონის</w:t>
            </w:r>
            <w:r>
              <w:rPr>
                <w:b/>
              </w:rPr>
              <w:t xml:space="preserve"> </w:t>
            </w:r>
            <w:r>
              <w:rPr>
                <w:rFonts w:ascii="Sylfaen" w:hAnsi="Sylfaen" w:cs="Sylfaen"/>
                <w:b/>
              </w:rPr>
              <w:t>ბიუჯეტით</w:t>
            </w:r>
            <w:r>
              <w:rPr>
                <w:b/>
              </w:rPr>
              <w:t xml:space="preserve"> </w:t>
            </w:r>
            <w:r>
              <w:rPr>
                <w:rFonts w:ascii="Sylfaen" w:hAnsi="Sylfaen" w:cs="Sylfaen"/>
                <w:b/>
              </w:rPr>
              <w:t>გათვალისწინებული</w:t>
            </w:r>
            <w:r>
              <w:rPr>
                <w:b/>
              </w:rPr>
              <w:t xml:space="preserve"> </w:t>
            </w:r>
            <w:r>
              <w:rPr>
                <w:rFonts w:ascii="Sylfaen" w:hAnsi="Sylfaen" w:cs="Sylfaen"/>
                <w:b/>
              </w:rPr>
              <w:t>ტრანსფერი</w:t>
            </w:r>
          </w:p>
        </w:tc>
        <w:tc>
          <w:tcPr>
            <w:tcW w:w="1687" w:type="dxa"/>
            <w:hideMark/>
          </w:tcPr>
          <w:p w:rsidR="008348E5" w:rsidRDefault="008348E5">
            <w:pPr>
              <w:rPr>
                <w:b/>
              </w:rPr>
            </w:pPr>
            <w:r>
              <w:rPr>
                <w:rFonts w:ascii="Sylfaen" w:hAnsi="Sylfaen" w:cs="Sylfaen"/>
                <w:b/>
              </w:rPr>
              <w:t>მ</w:t>
            </w:r>
            <w:r>
              <w:rPr>
                <w:b/>
              </w:rPr>
              <w:t>.</w:t>
            </w:r>
            <w:r>
              <w:rPr>
                <w:rFonts w:ascii="Sylfaen" w:hAnsi="Sylfaen" w:cs="Sylfaen"/>
                <w:b/>
              </w:rPr>
              <w:t>შ</w:t>
            </w:r>
            <w:r>
              <w:rPr>
                <w:b/>
              </w:rPr>
              <w:t xml:space="preserve">. </w:t>
            </w:r>
            <w:r>
              <w:rPr>
                <w:rFonts w:ascii="Sylfaen" w:hAnsi="Sylfaen" w:cs="Sylfaen"/>
                <w:b/>
              </w:rPr>
              <w:t>საბიუჯეტო</w:t>
            </w:r>
            <w:r>
              <w:rPr>
                <w:b/>
              </w:rPr>
              <w:t xml:space="preserve"> </w:t>
            </w:r>
            <w:r>
              <w:rPr>
                <w:rFonts w:ascii="Sylfaen" w:hAnsi="Sylfaen" w:cs="Sylfaen"/>
                <w:b/>
              </w:rPr>
              <w:t>სახსრები</w:t>
            </w:r>
            <w:r>
              <w:rPr>
                <w:b/>
              </w:rPr>
              <w:t xml:space="preserve"> </w:t>
            </w:r>
            <w:r>
              <w:rPr>
                <w:rFonts w:ascii="Sylfaen" w:hAnsi="Sylfaen" w:cs="Sylfaen"/>
                <w:b/>
              </w:rPr>
              <w:t>ფონდების</w:t>
            </w:r>
            <w:r>
              <w:rPr>
                <w:b/>
              </w:rPr>
              <w:t xml:space="preserve"> </w:t>
            </w:r>
            <w:r>
              <w:rPr>
                <w:rFonts w:ascii="Sylfaen" w:hAnsi="Sylfaen" w:cs="Sylfaen"/>
                <w:b/>
              </w:rPr>
              <w:t>გარეშე</w:t>
            </w:r>
          </w:p>
        </w:tc>
      </w:tr>
      <w:tr w:rsidR="008348E5" w:rsidTr="008348E5">
        <w:trPr>
          <w:trHeight w:val="300"/>
        </w:trPr>
        <w:tc>
          <w:tcPr>
            <w:tcW w:w="3267" w:type="dxa"/>
            <w:tcBorders>
              <w:top w:val="single" w:sz="4" w:space="0" w:color="auto"/>
              <w:left w:val="single" w:sz="4" w:space="0" w:color="auto"/>
              <w:bottom w:val="single" w:sz="4" w:space="0" w:color="auto"/>
              <w:right w:val="single" w:sz="4" w:space="0" w:color="D3D3D3"/>
            </w:tcBorders>
            <w:vAlign w:val="center"/>
            <w:hideMark/>
          </w:tcPr>
          <w:p w:rsidR="008348E5" w:rsidRDefault="008348E5">
            <w:pPr>
              <w:spacing w:after="0" w:line="240" w:lineRule="auto"/>
              <w:ind w:firstLineChars="200" w:firstLine="36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გრანტები</w:t>
            </w:r>
          </w:p>
        </w:tc>
        <w:tc>
          <w:tcPr>
            <w:tcW w:w="1062"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15007.9</w:t>
            </w:r>
          </w:p>
        </w:tc>
        <w:tc>
          <w:tcPr>
            <w:tcW w:w="1162"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265.0</w:t>
            </w:r>
          </w:p>
        </w:tc>
        <w:tc>
          <w:tcPr>
            <w:tcW w:w="127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w:t>
            </w:r>
          </w:p>
        </w:tc>
        <w:tc>
          <w:tcPr>
            <w:tcW w:w="1553"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color w:val="000000" w:themeColor="text1"/>
                <w:sz w:val="18"/>
                <w:szCs w:val="18"/>
                <w:lang w:val="ka-GE" w:eastAsia="en-GB"/>
              </w:rPr>
            </w:pPr>
            <w:r>
              <w:rPr>
                <w:rFonts w:ascii="Sylfaen" w:hAnsi="Sylfaen"/>
                <w:b/>
                <w:sz w:val="18"/>
                <w:szCs w:val="18"/>
                <w:lang w:val="en-GB"/>
              </w:rPr>
              <w:t>237.3</w:t>
            </w:r>
          </w:p>
        </w:tc>
        <w:tc>
          <w:tcPr>
            <w:tcW w:w="1687"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color w:val="000000" w:themeColor="text1"/>
                <w:sz w:val="18"/>
                <w:szCs w:val="18"/>
                <w:lang w:val="ka-GE" w:eastAsia="en-GB"/>
              </w:rPr>
            </w:pPr>
            <w:r>
              <w:rPr>
                <w:rFonts w:ascii="Sylfaen" w:eastAsia="Times New Roman" w:hAnsi="Sylfaen" w:cs="Arial"/>
                <w:b/>
                <w:color w:val="000000" w:themeColor="text1"/>
                <w:sz w:val="18"/>
                <w:szCs w:val="18"/>
                <w:lang w:val="ka-GE" w:eastAsia="en-GB"/>
              </w:rPr>
              <w:t>00</w:t>
            </w:r>
          </w:p>
        </w:tc>
      </w:tr>
      <w:tr w:rsidR="008348E5" w:rsidTr="008348E5">
        <w:trPr>
          <w:trHeight w:val="600"/>
        </w:trPr>
        <w:tc>
          <w:tcPr>
            <w:tcW w:w="3267" w:type="dxa"/>
            <w:tcBorders>
              <w:top w:val="single" w:sz="4" w:space="0" w:color="auto"/>
              <w:left w:val="single" w:sz="4" w:space="0" w:color="auto"/>
              <w:bottom w:val="single" w:sz="4" w:space="0" w:color="auto"/>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საერთაშორისო ორგანიზაციებიდან</w:t>
            </w:r>
          </w:p>
        </w:tc>
        <w:tc>
          <w:tcPr>
            <w:tcW w:w="1062"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en-GB"/>
              </w:rPr>
            </w:pPr>
            <w:r>
              <w:rPr>
                <w:rFonts w:ascii="Sylfaen" w:eastAsia="Times New Roman" w:hAnsi="Sylfaen" w:cs="Arial"/>
                <w:b/>
                <w:bCs/>
                <w:color w:val="000000" w:themeColor="text1"/>
                <w:sz w:val="18"/>
                <w:szCs w:val="18"/>
                <w:lang w:val="en-GB"/>
              </w:rPr>
              <w:t>00</w:t>
            </w:r>
          </w:p>
        </w:tc>
        <w:tc>
          <w:tcPr>
            <w:tcW w:w="1162"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w:t>
            </w:r>
          </w:p>
        </w:tc>
        <w:tc>
          <w:tcPr>
            <w:tcW w:w="127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c>
          <w:tcPr>
            <w:tcW w:w="1553" w:type="dxa"/>
            <w:tcBorders>
              <w:top w:val="nil"/>
              <w:left w:val="nil"/>
              <w:bottom w:val="single" w:sz="4" w:space="0" w:color="auto"/>
              <w:right w:val="single" w:sz="4" w:space="0" w:color="auto"/>
            </w:tcBorders>
            <w:hideMark/>
          </w:tcPr>
          <w:p w:rsidR="008348E5" w:rsidRDefault="008348E5">
            <w:pPr>
              <w:rPr>
                <w:b/>
                <w:sz w:val="18"/>
                <w:szCs w:val="18"/>
                <w:lang w:val="ka-GE"/>
              </w:rPr>
            </w:pPr>
            <w:r>
              <w:rPr>
                <w:rFonts w:ascii="Sylfaen" w:hAnsi="Sylfaen"/>
                <w:b/>
                <w:sz w:val="18"/>
                <w:szCs w:val="18"/>
                <w:lang w:val="en-GB"/>
              </w:rPr>
              <w:t>00.0</w:t>
            </w:r>
          </w:p>
        </w:tc>
        <w:tc>
          <w:tcPr>
            <w:tcW w:w="1687"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r>
      <w:tr w:rsidR="008348E5" w:rsidTr="008348E5">
        <w:trPr>
          <w:trHeight w:val="900"/>
        </w:trPr>
        <w:tc>
          <w:tcPr>
            <w:tcW w:w="3267" w:type="dxa"/>
            <w:tcBorders>
              <w:top w:val="single" w:sz="4" w:space="0" w:color="auto"/>
              <w:left w:val="single" w:sz="4" w:space="0" w:color="auto"/>
              <w:bottom w:val="single" w:sz="4" w:space="0" w:color="auto"/>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b/>
                <w:bCs/>
                <w:color w:val="000000" w:themeColor="text1"/>
                <w:sz w:val="18"/>
                <w:szCs w:val="18"/>
              </w:rPr>
            </w:pPr>
            <w:r>
              <w:rPr>
                <w:rFonts w:ascii="Sylfaen" w:eastAsia="Times New Roman" w:hAnsi="Sylfaen" w:cs="Arial"/>
                <w:b/>
                <w:bCs/>
                <w:color w:val="000000" w:themeColor="text1"/>
                <w:sz w:val="18"/>
                <w:szCs w:val="18"/>
              </w:rPr>
              <w:t>სხვა დონის სახელმწიფო ერთეულებიდან მიღებული  გრანტები</w:t>
            </w:r>
          </w:p>
        </w:tc>
        <w:tc>
          <w:tcPr>
            <w:tcW w:w="1062"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15007.9</w:t>
            </w:r>
          </w:p>
        </w:tc>
        <w:tc>
          <w:tcPr>
            <w:tcW w:w="1162"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265.0</w:t>
            </w:r>
          </w:p>
        </w:tc>
        <w:tc>
          <w:tcPr>
            <w:tcW w:w="127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w:t>
            </w:r>
          </w:p>
        </w:tc>
        <w:tc>
          <w:tcPr>
            <w:tcW w:w="1553" w:type="dxa"/>
            <w:tcBorders>
              <w:top w:val="nil"/>
              <w:left w:val="nil"/>
              <w:bottom w:val="single" w:sz="4" w:space="0" w:color="auto"/>
              <w:right w:val="single" w:sz="4" w:space="0" w:color="auto"/>
            </w:tcBorders>
            <w:hideMark/>
          </w:tcPr>
          <w:p w:rsidR="008348E5" w:rsidRDefault="008348E5">
            <w:pPr>
              <w:rPr>
                <w:b/>
                <w:sz w:val="18"/>
                <w:szCs w:val="18"/>
              </w:rPr>
            </w:pPr>
            <w:r>
              <w:rPr>
                <w:rFonts w:ascii="Sylfaen" w:hAnsi="Sylfaen"/>
                <w:b/>
                <w:sz w:val="18"/>
                <w:szCs w:val="18"/>
                <w:lang w:val="en-GB"/>
              </w:rPr>
              <w:t>237.3</w:t>
            </w:r>
          </w:p>
        </w:tc>
        <w:tc>
          <w:tcPr>
            <w:tcW w:w="1687"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r>
      <w:tr w:rsidR="008348E5" w:rsidTr="008348E5">
        <w:trPr>
          <w:trHeight w:val="600"/>
        </w:trPr>
        <w:tc>
          <w:tcPr>
            <w:tcW w:w="3267" w:type="dxa"/>
            <w:tcBorders>
              <w:top w:val="single" w:sz="4" w:space="0" w:color="auto"/>
              <w:left w:val="single" w:sz="4" w:space="0" w:color="auto"/>
              <w:bottom w:val="single" w:sz="4" w:space="0" w:color="auto"/>
              <w:right w:val="single" w:sz="4" w:space="0" w:color="D3D3D3"/>
            </w:tcBorders>
            <w:vAlign w:val="center"/>
            <w:hideMark/>
          </w:tcPr>
          <w:p w:rsidR="008348E5" w:rsidRDefault="008348E5">
            <w:pPr>
              <w:spacing w:after="0" w:line="240" w:lineRule="auto"/>
              <w:ind w:firstLineChars="800" w:firstLine="144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მიზნობრივი ტრანსფერი</w:t>
            </w:r>
          </w:p>
        </w:tc>
        <w:tc>
          <w:tcPr>
            <w:tcW w:w="1062" w:type="dxa"/>
            <w:tcBorders>
              <w:top w:val="nil"/>
              <w:left w:val="single" w:sz="4" w:space="0" w:color="auto"/>
              <w:bottom w:val="single" w:sz="4" w:space="0" w:color="auto"/>
              <w:right w:val="single" w:sz="4" w:space="0" w:color="auto"/>
            </w:tcBorders>
            <w:hideMark/>
          </w:tcPr>
          <w:p w:rsidR="008348E5" w:rsidRDefault="008348E5">
            <w:pPr>
              <w:rPr>
                <w:b/>
                <w:sz w:val="18"/>
                <w:szCs w:val="18"/>
              </w:rPr>
            </w:pPr>
            <w:r>
              <w:rPr>
                <w:b/>
                <w:sz w:val="18"/>
                <w:szCs w:val="18"/>
              </w:rPr>
              <w:t>1941.5</w:t>
            </w:r>
          </w:p>
        </w:tc>
        <w:tc>
          <w:tcPr>
            <w:tcW w:w="1162"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265.0</w:t>
            </w:r>
          </w:p>
        </w:tc>
        <w:tc>
          <w:tcPr>
            <w:tcW w:w="127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w:t>
            </w:r>
          </w:p>
        </w:tc>
        <w:tc>
          <w:tcPr>
            <w:tcW w:w="1553" w:type="dxa"/>
            <w:tcBorders>
              <w:top w:val="nil"/>
              <w:left w:val="nil"/>
              <w:bottom w:val="single" w:sz="4" w:space="0" w:color="auto"/>
              <w:right w:val="single" w:sz="4" w:space="0" w:color="auto"/>
            </w:tcBorders>
            <w:hideMark/>
          </w:tcPr>
          <w:p w:rsidR="008348E5" w:rsidRDefault="008348E5">
            <w:pPr>
              <w:rPr>
                <w:b/>
                <w:sz w:val="18"/>
                <w:szCs w:val="18"/>
                <w:lang w:val="en-GB"/>
              </w:rPr>
            </w:pPr>
            <w:r>
              <w:rPr>
                <w:rFonts w:ascii="Sylfaen" w:hAnsi="Sylfaen"/>
                <w:b/>
                <w:sz w:val="18"/>
                <w:szCs w:val="18"/>
                <w:lang w:val="en-GB"/>
              </w:rPr>
              <w:t>237.3</w:t>
            </w:r>
          </w:p>
        </w:tc>
        <w:tc>
          <w:tcPr>
            <w:tcW w:w="1687" w:type="dxa"/>
            <w:tcBorders>
              <w:top w:val="nil"/>
              <w:left w:val="nil"/>
              <w:bottom w:val="single" w:sz="4" w:space="0" w:color="auto"/>
              <w:right w:val="single" w:sz="4" w:space="0" w:color="auto"/>
            </w:tcBorders>
            <w:hideMark/>
          </w:tcPr>
          <w:p w:rsidR="008348E5" w:rsidRDefault="008348E5">
            <w:pPr>
              <w:rPr>
                <w:b/>
                <w:sz w:val="18"/>
                <w:szCs w:val="18"/>
                <w:lang w:val="ka-GE"/>
              </w:rPr>
            </w:pPr>
            <w:r>
              <w:rPr>
                <w:b/>
                <w:sz w:val="18"/>
                <w:szCs w:val="18"/>
                <w:lang w:val="ka-GE"/>
              </w:rPr>
              <w:t>00</w:t>
            </w:r>
          </w:p>
        </w:tc>
      </w:tr>
      <w:tr w:rsidR="008348E5" w:rsidTr="008348E5">
        <w:trPr>
          <w:trHeight w:val="600"/>
        </w:trPr>
        <w:tc>
          <w:tcPr>
            <w:tcW w:w="3267" w:type="dxa"/>
            <w:tcBorders>
              <w:top w:val="single" w:sz="4" w:space="0" w:color="auto"/>
              <w:left w:val="single" w:sz="4" w:space="0" w:color="auto"/>
              <w:bottom w:val="single" w:sz="4" w:space="0" w:color="auto"/>
              <w:right w:val="nil"/>
            </w:tcBorders>
            <w:vAlign w:val="center"/>
            <w:hideMark/>
          </w:tcPr>
          <w:p w:rsidR="008348E5" w:rsidRDefault="008348E5">
            <w:pPr>
              <w:spacing w:after="0" w:line="240" w:lineRule="auto"/>
              <w:ind w:firstLineChars="800" w:firstLine="1440"/>
              <w:rPr>
                <w:rFonts w:ascii="Sylfaen" w:eastAsia="Times New Roman" w:hAnsi="Sylfaen" w:cs="Arial"/>
                <w:b/>
                <w:color w:val="000000" w:themeColor="text1"/>
                <w:sz w:val="18"/>
                <w:szCs w:val="18"/>
              </w:rPr>
            </w:pPr>
            <w:r>
              <w:rPr>
                <w:rFonts w:ascii="Sylfaen" w:eastAsia="Times New Roman" w:hAnsi="Sylfaen" w:cs="Arial"/>
                <w:b/>
                <w:color w:val="000000" w:themeColor="text1"/>
                <w:sz w:val="18"/>
                <w:szCs w:val="18"/>
              </w:rPr>
              <w:t>კაპიტალური ტრანსფერი</w:t>
            </w:r>
          </w:p>
        </w:tc>
        <w:tc>
          <w:tcPr>
            <w:tcW w:w="1062" w:type="dxa"/>
            <w:tcBorders>
              <w:top w:val="nil"/>
              <w:left w:val="single" w:sz="4" w:space="0" w:color="auto"/>
              <w:bottom w:val="single" w:sz="4" w:space="0" w:color="auto"/>
              <w:right w:val="single" w:sz="4" w:space="0" w:color="auto"/>
            </w:tcBorders>
            <w:vAlign w:val="center"/>
            <w:hideMark/>
          </w:tcPr>
          <w:p w:rsidR="008348E5" w:rsidRDefault="008348E5">
            <w:pPr>
              <w:rPr>
                <w:rFonts w:ascii="Sylfaen" w:hAnsi="Sylfaen" w:cs="Arial"/>
                <w:b/>
                <w:color w:val="000000"/>
                <w:sz w:val="18"/>
                <w:szCs w:val="18"/>
                <w:lang w:val="ka-GE" w:eastAsia="en-US"/>
              </w:rPr>
            </w:pPr>
            <w:r>
              <w:rPr>
                <w:rFonts w:ascii="Sylfaen" w:hAnsi="Sylfaen" w:cs="Arial"/>
                <w:b/>
                <w:color w:val="000000"/>
                <w:sz w:val="18"/>
                <w:szCs w:val="18"/>
                <w:lang w:val="ka-GE" w:eastAsia="en-US"/>
              </w:rPr>
              <w:t>13066.4</w:t>
            </w:r>
          </w:p>
        </w:tc>
        <w:tc>
          <w:tcPr>
            <w:tcW w:w="1162"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themeColor="text1"/>
                <w:sz w:val="18"/>
                <w:szCs w:val="18"/>
                <w:lang w:val="ka-GE"/>
              </w:rPr>
            </w:pPr>
            <w:r>
              <w:rPr>
                <w:rFonts w:ascii="Sylfaen" w:eastAsia="Times New Roman" w:hAnsi="Sylfaen" w:cs="Arial"/>
                <w:b/>
                <w:bCs/>
                <w:color w:val="000000" w:themeColor="text1"/>
                <w:sz w:val="18"/>
                <w:szCs w:val="18"/>
                <w:lang w:val="ka-GE"/>
              </w:rPr>
              <w:t>00</w:t>
            </w:r>
          </w:p>
        </w:tc>
        <w:tc>
          <w:tcPr>
            <w:tcW w:w="127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c>
          <w:tcPr>
            <w:tcW w:w="1553"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c>
          <w:tcPr>
            <w:tcW w:w="1687"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0,00</w:t>
            </w:r>
          </w:p>
        </w:tc>
      </w:tr>
    </w:tbl>
    <w:p w:rsidR="008348E5" w:rsidRDefault="008348E5" w:rsidP="008348E5">
      <w:pPr>
        <w:rPr>
          <w:rFonts w:ascii="Sylfaen" w:eastAsia="Sylfaen_PDF_Subset" w:hAnsi="Sylfaen" w:cs="Sylfaen_PDF_Subset"/>
          <w:sz w:val="18"/>
          <w:szCs w:val="18"/>
          <w:lang w:val="en-US"/>
        </w:rPr>
      </w:pPr>
    </w:p>
    <w:p w:rsidR="008348E5" w:rsidRDefault="008348E5" w:rsidP="008348E5">
      <w:pPr>
        <w:rPr>
          <w:rFonts w:ascii="Sylfaen" w:eastAsia="Sylfaen_PDF_Subset" w:hAnsi="Sylfaen" w:cs="Sylfaen_PDF_Subset"/>
          <w:sz w:val="18"/>
          <w:szCs w:val="18"/>
          <w:lang w:val="ka-GE"/>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მუხლი 6. მესტიის მუნიციპალიტეტის ბიუჯეტის სხვა შემოსავლები</w:t>
      </w: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 xml:space="preserve">განისაზღვროს მესტიის მუნიციპალიტეტის ბიუჯეტის სხვა შემოსავლები </w:t>
      </w:r>
      <w:r>
        <w:rPr>
          <w:rFonts w:ascii="Sylfaen" w:eastAsia="Sylfaen_PDF_Subset" w:hAnsi="Sylfaen" w:cs="Sylfaen_PDF_Subset"/>
          <w:b/>
          <w:sz w:val="18"/>
          <w:szCs w:val="18"/>
          <w:lang w:val="en-GB"/>
        </w:rPr>
        <w:t xml:space="preserve">2 </w:t>
      </w:r>
      <w:r>
        <w:rPr>
          <w:rFonts w:ascii="Sylfaen" w:eastAsia="Sylfaen_PDF_Subset" w:hAnsi="Sylfaen" w:cs="Sylfaen_PDF_Subset"/>
          <w:b/>
          <w:sz w:val="18"/>
          <w:szCs w:val="18"/>
          <w:lang w:val="ka-GE"/>
        </w:rPr>
        <w:t>1</w:t>
      </w:r>
      <w:r>
        <w:rPr>
          <w:rFonts w:ascii="Sylfaen" w:eastAsia="Sylfaen_PDF_Subset" w:hAnsi="Sylfaen" w:cs="Sylfaen_PDF_Subset"/>
          <w:b/>
          <w:sz w:val="18"/>
          <w:szCs w:val="18"/>
          <w:lang w:val="en-GB"/>
        </w:rPr>
        <w:t>00,0</w:t>
      </w:r>
      <w:r>
        <w:rPr>
          <w:rFonts w:ascii="Sylfaen" w:eastAsia="Sylfaen_PDF_Subset" w:hAnsi="Sylfaen" w:cs="Sylfaen_PDF_Subset"/>
          <w:b/>
          <w:sz w:val="18"/>
          <w:szCs w:val="18"/>
          <w:lang w:val="ka-GE"/>
        </w:rPr>
        <w:t xml:space="preserve">  ათასი ლარის ოდენობით.</w:t>
      </w:r>
    </w:p>
    <w:p w:rsidR="008348E5" w:rsidRDefault="008348E5" w:rsidP="008348E5">
      <w:pPr>
        <w:rPr>
          <w:rFonts w:ascii="Sylfaen" w:eastAsia="Sylfaen_PDF_Subset" w:hAnsi="Sylfaen" w:cs="Sylfaen_PDF_Subset"/>
          <w:sz w:val="18"/>
          <w:szCs w:val="18"/>
          <w:lang w:val="en-US"/>
        </w:rPr>
      </w:pPr>
    </w:p>
    <w:tbl>
      <w:tblPr>
        <w:tblW w:w="9645" w:type="dxa"/>
        <w:tblInd w:w="103" w:type="dxa"/>
        <w:tblLayout w:type="fixed"/>
        <w:tblLook w:val="04A0" w:firstRow="1" w:lastRow="0" w:firstColumn="1" w:lastColumn="0" w:noHBand="0" w:noVBand="1"/>
      </w:tblPr>
      <w:tblGrid>
        <w:gridCol w:w="2983"/>
        <w:gridCol w:w="1115"/>
        <w:gridCol w:w="1375"/>
        <w:gridCol w:w="1440"/>
        <w:gridCol w:w="1315"/>
        <w:gridCol w:w="1417"/>
      </w:tblGrid>
      <w:tr w:rsidR="008348E5" w:rsidTr="008348E5">
        <w:trPr>
          <w:trHeight w:val="2155"/>
        </w:trPr>
        <w:tc>
          <w:tcPr>
            <w:tcW w:w="2982"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დასახელება</w:t>
            </w:r>
          </w:p>
        </w:tc>
        <w:tc>
          <w:tcPr>
            <w:tcW w:w="1115" w:type="dxa"/>
            <w:tcBorders>
              <w:top w:val="nil"/>
              <w:left w:val="nil"/>
              <w:bottom w:val="nil"/>
              <w:right w:val="single" w:sz="4" w:space="0" w:color="D3D3D3"/>
            </w:tcBorders>
            <w:hideMark/>
          </w:tcPr>
          <w:p w:rsidR="008348E5" w:rsidRDefault="008348E5">
            <w:pPr>
              <w:rPr>
                <w:b/>
                <w:sz w:val="18"/>
                <w:szCs w:val="18"/>
              </w:rPr>
            </w:pPr>
            <w:r>
              <w:rPr>
                <w:b/>
                <w:sz w:val="18"/>
                <w:szCs w:val="18"/>
              </w:rPr>
              <w:t xml:space="preserve">2023 </w:t>
            </w:r>
            <w:r>
              <w:rPr>
                <w:rFonts w:ascii="Sylfaen" w:hAnsi="Sylfaen" w:cs="Sylfaen"/>
                <w:b/>
                <w:sz w:val="18"/>
                <w:szCs w:val="18"/>
              </w:rPr>
              <w:t>წელის</w:t>
            </w:r>
            <w:r>
              <w:rPr>
                <w:b/>
                <w:sz w:val="18"/>
                <w:szCs w:val="18"/>
              </w:rPr>
              <w:t xml:space="preserve"> </w:t>
            </w:r>
            <w:r>
              <w:rPr>
                <w:rFonts w:ascii="Sylfaen" w:hAnsi="Sylfaen" w:cs="Sylfaen"/>
                <w:b/>
                <w:sz w:val="18"/>
                <w:szCs w:val="18"/>
              </w:rPr>
              <w:t>ფაქტი</w:t>
            </w:r>
          </w:p>
        </w:tc>
        <w:tc>
          <w:tcPr>
            <w:tcW w:w="1375" w:type="dxa"/>
            <w:tcBorders>
              <w:top w:val="nil"/>
              <w:left w:val="nil"/>
              <w:bottom w:val="nil"/>
              <w:right w:val="single" w:sz="4" w:space="0" w:color="D3D3D3"/>
            </w:tcBorders>
            <w:hideMark/>
          </w:tcPr>
          <w:p w:rsidR="008348E5" w:rsidRDefault="008348E5">
            <w:pPr>
              <w:rPr>
                <w:b/>
                <w:sz w:val="18"/>
                <w:szCs w:val="18"/>
              </w:rPr>
            </w:pPr>
            <w:r>
              <w:rPr>
                <w:b/>
                <w:sz w:val="18"/>
                <w:szCs w:val="18"/>
              </w:rPr>
              <w:t xml:space="preserve">2024 </w:t>
            </w:r>
            <w:r>
              <w:rPr>
                <w:rFonts w:ascii="Sylfaen" w:hAnsi="Sylfaen" w:cs="Sylfaen"/>
                <w:b/>
                <w:sz w:val="18"/>
                <w:szCs w:val="18"/>
              </w:rPr>
              <w:t>წელი</w:t>
            </w:r>
            <w:r>
              <w:rPr>
                <w:b/>
                <w:sz w:val="18"/>
                <w:szCs w:val="18"/>
              </w:rPr>
              <w:t xml:space="preserve"> </w:t>
            </w:r>
            <w:r>
              <w:rPr>
                <w:rFonts w:ascii="Sylfaen" w:hAnsi="Sylfaen" w:cs="Sylfaen"/>
                <w:b/>
                <w:sz w:val="18"/>
                <w:szCs w:val="18"/>
              </w:rPr>
              <w:t>გეგმა</w:t>
            </w:r>
          </w:p>
        </w:tc>
        <w:tc>
          <w:tcPr>
            <w:tcW w:w="1440" w:type="dxa"/>
            <w:tcBorders>
              <w:top w:val="nil"/>
              <w:left w:val="nil"/>
              <w:bottom w:val="nil"/>
              <w:right w:val="single" w:sz="4" w:space="0" w:color="D3D3D3"/>
            </w:tcBorders>
            <w:hideMark/>
          </w:tcPr>
          <w:p w:rsidR="008348E5" w:rsidRDefault="008348E5">
            <w:pPr>
              <w:rPr>
                <w:b/>
                <w:sz w:val="18"/>
                <w:szCs w:val="18"/>
              </w:rPr>
            </w:pPr>
            <w:r>
              <w:rPr>
                <w:b/>
                <w:sz w:val="18"/>
                <w:szCs w:val="18"/>
              </w:rPr>
              <w:t xml:space="preserve">2025 </w:t>
            </w:r>
            <w:r>
              <w:rPr>
                <w:rFonts w:ascii="Sylfaen" w:hAnsi="Sylfaen" w:cs="Sylfaen"/>
                <w:b/>
                <w:sz w:val="18"/>
                <w:szCs w:val="18"/>
              </w:rPr>
              <w:t>წლის</w:t>
            </w:r>
            <w:r>
              <w:rPr>
                <w:b/>
                <w:sz w:val="18"/>
                <w:szCs w:val="18"/>
              </w:rPr>
              <w:t xml:space="preserve"> </w:t>
            </w:r>
            <w:r>
              <w:rPr>
                <w:rFonts w:ascii="Sylfaen" w:hAnsi="Sylfaen" w:cs="Sylfaen"/>
                <w:b/>
                <w:sz w:val="18"/>
                <w:szCs w:val="18"/>
              </w:rPr>
              <w:t>გეგმა</w:t>
            </w:r>
          </w:p>
        </w:tc>
        <w:tc>
          <w:tcPr>
            <w:tcW w:w="1315" w:type="dxa"/>
            <w:tcBorders>
              <w:top w:val="nil"/>
              <w:left w:val="nil"/>
              <w:bottom w:val="nil"/>
              <w:right w:val="single" w:sz="4" w:space="0" w:color="D3D3D3"/>
            </w:tcBorders>
            <w:hideMark/>
          </w:tcPr>
          <w:p w:rsidR="008348E5" w:rsidRDefault="008348E5">
            <w:pPr>
              <w:rPr>
                <w:b/>
                <w:sz w:val="18"/>
                <w:szCs w:val="18"/>
              </w:rPr>
            </w:pPr>
            <w:r>
              <w:rPr>
                <w:rFonts w:ascii="Sylfaen" w:hAnsi="Sylfaen" w:cs="Sylfaen"/>
                <w:b/>
                <w:sz w:val="18"/>
                <w:szCs w:val="18"/>
              </w:rPr>
              <w:t>მ</w:t>
            </w:r>
            <w:r>
              <w:rPr>
                <w:b/>
                <w:sz w:val="18"/>
                <w:szCs w:val="18"/>
              </w:rPr>
              <w:t>.</w:t>
            </w:r>
            <w:r>
              <w:rPr>
                <w:rFonts w:ascii="Sylfaen" w:hAnsi="Sylfaen" w:cs="Sylfaen"/>
                <w:b/>
                <w:sz w:val="18"/>
                <w:szCs w:val="18"/>
              </w:rPr>
              <w:t>შ</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დონის</w:t>
            </w:r>
            <w:r>
              <w:rPr>
                <w:b/>
                <w:sz w:val="18"/>
                <w:szCs w:val="18"/>
              </w:rPr>
              <w:t xml:space="preserve"> </w:t>
            </w:r>
            <w:r>
              <w:rPr>
                <w:rFonts w:ascii="Sylfaen" w:hAnsi="Sylfaen" w:cs="Sylfaen"/>
                <w:b/>
                <w:sz w:val="18"/>
                <w:szCs w:val="18"/>
              </w:rPr>
              <w:t>ბიუჯეტით</w:t>
            </w:r>
            <w:r>
              <w:rPr>
                <w:b/>
                <w:sz w:val="18"/>
                <w:szCs w:val="18"/>
              </w:rPr>
              <w:t xml:space="preserve"> </w:t>
            </w:r>
            <w:r>
              <w:rPr>
                <w:rFonts w:ascii="Sylfaen" w:hAnsi="Sylfaen" w:cs="Sylfaen"/>
                <w:b/>
                <w:sz w:val="18"/>
                <w:szCs w:val="18"/>
              </w:rPr>
              <w:t>გათვალისწინებული</w:t>
            </w:r>
            <w:r>
              <w:rPr>
                <w:b/>
                <w:sz w:val="18"/>
                <w:szCs w:val="18"/>
              </w:rPr>
              <w:t xml:space="preserve"> </w:t>
            </w:r>
            <w:r>
              <w:rPr>
                <w:rFonts w:ascii="Sylfaen" w:hAnsi="Sylfaen" w:cs="Sylfaen"/>
                <w:b/>
                <w:sz w:val="18"/>
                <w:szCs w:val="18"/>
              </w:rPr>
              <w:t>ტრანსფერი</w:t>
            </w:r>
          </w:p>
        </w:tc>
        <w:tc>
          <w:tcPr>
            <w:tcW w:w="1417" w:type="dxa"/>
            <w:hideMark/>
          </w:tcPr>
          <w:p w:rsidR="008348E5" w:rsidRDefault="008348E5">
            <w:pPr>
              <w:rPr>
                <w:b/>
                <w:sz w:val="18"/>
                <w:szCs w:val="18"/>
              </w:rPr>
            </w:pPr>
            <w:r>
              <w:rPr>
                <w:rFonts w:ascii="Sylfaen" w:hAnsi="Sylfaen" w:cs="Sylfaen"/>
                <w:b/>
                <w:sz w:val="18"/>
                <w:szCs w:val="18"/>
              </w:rPr>
              <w:t>მ</w:t>
            </w:r>
            <w:r>
              <w:rPr>
                <w:b/>
                <w:sz w:val="18"/>
                <w:szCs w:val="18"/>
              </w:rPr>
              <w:t>.</w:t>
            </w:r>
            <w:r>
              <w:rPr>
                <w:rFonts w:ascii="Sylfaen" w:hAnsi="Sylfaen" w:cs="Sylfaen"/>
                <w:b/>
                <w:sz w:val="18"/>
                <w:szCs w:val="18"/>
              </w:rPr>
              <w:t>შ</w:t>
            </w:r>
            <w:r>
              <w:rPr>
                <w:b/>
                <w:sz w:val="18"/>
                <w:szCs w:val="18"/>
              </w:rPr>
              <w:t xml:space="preserve">. </w:t>
            </w:r>
            <w:r>
              <w:rPr>
                <w:rFonts w:ascii="Sylfaen" w:hAnsi="Sylfaen" w:cs="Sylfaen"/>
                <w:b/>
                <w:sz w:val="18"/>
                <w:szCs w:val="18"/>
              </w:rPr>
              <w:t>საბიუჯეტო</w:t>
            </w:r>
            <w:r>
              <w:rPr>
                <w:b/>
                <w:sz w:val="18"/>
                <w:szCs w:val="18"/>
              </w:rPr>
              <w:t xml:space="preserve"> </w:t>
            </w:r>
            <w:r>
              <w:rPr>
                <w:rFonts w:ascii="Sylfaen" w:hAnsi="Sylfaen" w:cs="Sylfaen"/>
                <w:b/>
                <w:sz w:val="18"/>
                <w:szCs w:val="18"/>
              </w:rPr>
              <w:t>სახსრები</w:t>
            </w:r>
            <w:r>
              <w:rPr>
                <w:b/>
                <w:sz w:val="18"/>
                <w:szCs w:val="18"/>
              </w:rPr>
              <w:t xml:space="preserve"> </w:t>
            </w:r>
            <w:r>
              <w:rPr>
                <w:rFonts w:ascii="Sylfaen" w:hAnsi="Sylfaen" w:cs="Sylfaen"/>
                <w:b/>
                <w:sz w:val="18"/>
                <w:szCs w:val="18"/>
              </w:rPr>
              <w:t>ფონდების</w:t>
            </w:r>
            <w:r>
              <w:rPr>
                <w:b/>
                <w:sz w:val="18"/>
                <w:szCs w:val="18"/>
              </w:rPr>
              <w:t xml:space="preserve"> </w:t>
            </w:r>
            <w:r>
              <w:rPr>
                <w:rFonts w:ascii="Sylfaen" w:hAnsi="Sylfaen" w:cs="Sylfaen"/>
                <w:b/>
                <w:sz w:val="18"/>
                <w:szCs w:val="18"/>
              </w:rPr>
              <w:t>გარეშე</w:t>
            </w:r>
          </w:p>
        </w:tc>
      </w:tr>
      <w:tr w:rsidR="008348E5" w:rsidTr="008348E5">
        <w:trPr>
          <w:trHeight w:val="3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200" w:firstLine="360"/>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სხვა შემოსავლები</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2051.8</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1800.0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2100.0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2100.0</w:t>
            </w:r>
          </w:p>
        </w:tc>
      </w:tr>
      <w:tr w:rsidR="008348E5" w:rsidTr="008348E5">
        <w:trPr>
          <w:trHeight w:val="3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პროცენტები</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342.9</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300.0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150.0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150.0</w:t>
            </w:r>
          </w:p>
        </w:tc>
      </w:tr>
      <w:tr w:rsidR="008348E5" w:rsidTr="008348E5">
        <w:trPr>
          <w:trHeight w:val="3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რენტა</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1103.3</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1255.0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1700.0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1700.0</w:t>
            </w:r>
          </w:p>
        </w:tc>
      </w:tr>
      <w:tr w:rsidR="008348E5" w:rsidTr="008348E5">
        <w:trPr>
          <w:trHeight w:val="9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საქონლისა და მომსახურების რეალიზაცია</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200.5</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185.0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200.0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200.0</w:t>
            </w:r>
          </w:p>
        </w:tc>
      </w:tr>
      <w:tr w:rsidR="008348E5" w:rsidTr="008348E5">
        <w:trPr>
          <w:trHeight w:val="9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ადმინისტრაციული მოსაკრებლები და გადასახდელები</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197.1</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170.0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200.0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200.0</w:t>
            </w:r>
          </w:p>
        </w:tc>
      </w:tr>
      <w:tr w:rsidR="008348E5" w:rsidTr="008348E5">
        <w:trPr>
          <w:trHeight w:val="6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600" w:firstLine="108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lastRenderedPageBreak/>
              <w:t>სანებართვო მოსაკრებელი</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99.7</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70.0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50.0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50.0</w:t>
            </w:r>
          </w:p>
        </w:tc>
      </w:tr>
      <w:tr w:rsidR="008348E5" w:rsidTr="008348E5">
        <w:trPr>
          <w:trHeight w:val="1443"/>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600" w:firstLine="108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ადგილობრივი მოსაკრებელი დასახლებული ტერიტორიის დასუფთავებისათვის</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97.4</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100.0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150.0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150.0</w:t>
            </w:r>
          </w:p>
        </w:tc>
      </w:tr>
      <w:tr w:rsidR="008348E5" w:rsidTr="008348E5">
        <w:trPr>
          <w:trHeight w:val="9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400" w:firstLine="72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არასაბაზრო წესით გაყიდული საქონელი და მომსახურება</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3.4</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15.0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p>
        </w:tc>
        <w:tc>
          <w:tcPr>
            <w:tcW w:w="1315" w:type="dxa"/>
            <w:tcBorders>
              <w:top w:val="nil"/>
              <w:left w:val="nil"/>
              <w:bottom w:val="single" w:sz="4" w:space="0" w:color="auto"/>
              <w:right w:val="single" w:sz="4" w:space="0" w:color="auto"/>
            </w:tcBorders>
            <w:vAlign w:val="center"/>
            <w:hideMark/>
          </w:tcPr>
          <w:p w:rsidR="008348E5" w:rsidRDefault="008348E5">
            <w:pPr>
              <w:spacing w:after="0"/>
              <w:rPr>
                <w:sz w:val="20"/>
                <w:szCs w:val="20"/>
                <w:lang w:val="en-US" w:eastAsia="en-US"/>
              </w:rPr>
            </w:pPr>
          </w:p>
        </w:tc>
        <w:tc>
          <w:tcPr>
            <w:tcW w:w="1417" w:type="dxa"/>
            <w:tcBorders>
              <w:top w:val="nil"/>
              <w:left w:val="nil"/>
              <w:bottom w:val="single" w:sz="4" w:space="0" w:color="auto"/>
              <w:right w:val="single" w:sz="4" w:space="0" w:color="auto"/>
            </w:tcBorders>
            <w:hideMark/>
          </w:tcPr>
          <w:p w:rsidR="008348E5" w:rsidRDefault="008348E5">
            <w:pPr>
              <w:spacing w:after="0"/>
              <w:rPr>
                <w:sz w:val="20"/>
                <w:szCs w:val="20"/>
                <w:lang w:val="en-US" w:eastAsia="en-US"/>
              </w:rPr>
            </w:pPr>
          </w:p>
        </w:tc>
      </w:tr>
      <w:tr w:rsidR="008348E5" w:rsidTr="008348E5">
        <w:trPr>
          <w:trHeight w:val="6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სანქციები (ჯარიმები და საურავები)</w:t>
            </w:r>
          </w:p>
        </w:tc>
        <w:tc>
          <w:tcPr>
            <w:tcW w:w="1115" w:type="dxa"/>
            <w:tcBorders>
              <w:top w:val="nil"/>
              <w:left w:val="single" w:sz="4" w:space="0" w:color="auto"/>
              <w:bottom w:val="single" w:sz="4" w:space="0" w:color="auto"/>
              <w:right w:val="single" w:sz="4" w:space="0" w:color="auto"/>
            </w:tcBorders>
            <w:hideMark/>
          </w:tcPr>
          <w:p w:rsidR="008348E5" w:rsidRDefault="008348E5">
            <w:pPr>
              <w:rPr>
                <w:sz w:val="18"/>
                <w:szCs w:val="18"/>
              </w:rPr>
            </w:pPr>
            <w:r>
              <w:rPr>
                <w:sz w:val="18"/>
                <w:szCs w:val="18"/>
              </w:rPr>
              <w:t>57.5</w:t>
            </w:r>
          </w:p>
        </w:tc>
        <w:tc>
          <w:tcPr>
            <w:tcW w:w="1375"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60.0</w:t>
            </w:r>
          </w:p>
        </w:tc>
        <w:tc>
          <w:tcPr>
            <w:tcW w:w="1440"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50.0</w:t>
            </w:r>
          </w:p>
        </w:tc>
        <w:tc>
          <w:tcPr>
            <w:tcW w:w="1315" w:type="dxa"/>
            <w:tcBorders>
              <w:top w:val="nil"/>
              <w:left w:val="nil"/>
              <w:bottom w:val="single" w:sz="4" w:space="0" w:color="auto"/>
              <w:right w:val="single" w:sz="4" w:space="0" w:color="auto"/>
            </w:tcBorders>
            <w:vAlign w:val="center"/>
            <w:hideMark/>
          </w:tcPr>
          <w:p w:rsidR="008348E5" w:rsidRDefault="008348E5">
            <w:pPr>
              <w:rPr>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50.0</w:t>
            </w:r>
          </w:p>
        </w:tc>
      </w:tr>
      <w:tr w:rsidR="008348E5" w:rsidTr="008348E5">
        <w:trPr>
          <w:trHeight w:val="900"/>
        </w:trPr>
        <w:tc>
          <w:tcPr>
            <w:tcW w:w="2982" w:type="dxa"/>
            <w:tcBorders>
              <w:top w:val="nil"/>
              <w:left w:val="single" w:sz="4" w:space="0" w:color="D3D3D3"/>
              <w:bottom w:val="nil"/>
              <w:right w:val="single" w:sz="4" w:space="0" w:color="D3D3D3"/>
            </w:tcBorders>
            <w:vAlign w:val="center"/>
            <w:hideMark/>
          </w:tcPr>
          <w:p w:rsidR="008348E5" w:rsidRDefault="008348E5">
            <w:pPr>
              <w:spacing w:after="0" w:line="240" w:lineRule="auto"/>
              <w:ind w:firstLineChars="300" w:firstLine="540"/>
              <w:rPr>
                <w:rFonts w:ascii="Sylfaen" w:eastAsia="Times New Roman" w:hAnsi="Sylfaen" w:cs="Arial"/>
                <w:color w:val="000000" w:themeColor="text1"/>
                <w:sz w:val="18"/>
                <w:szCs w:val="18"/>
              </w:rPr>
            </w:pPr>
            <w:r>
              <w:rPr>
                <w:rFonts w:ascii="Sylfaen" w:eastAsia="Times New Roman" w:hAnsi="Sylfaen" w:cs="Arial"/>
                <w:color w:val="000000" w:themeColor="text1"/>
                <w:sz w:val="18"/>
                <w:szCs w:val="18"/>
              </w:rPr>
              <w:t>ტრანსფერები რომელიც სხვაგან არ არის კლასიფიცირებული</w:t>
            </w:r>
          </w:p>
        </w:tc>
        <w:tc>
          <w:tcPr>
            <w:tcW w:w="1115" w:type="dxa"/>
            <w:tcBorders>
              <w:top w:val="nil"/>
              <w:left w:val="single" w:sz="4" w:space="0" w:color="auto"/>
              <w:bottom w:val="single" w:sz="4" w:space="0" w:color="auto"/>
              <w:right w:val="single" w:sz="4" w:space="0" w:color="auto"/>
            </w:tcBorders>
            <w:vAlign w:val="center"/>
            <w:hideMark/>
          </w:tcPr>
          <w:p w:rsidR="008348E5" w:rsidRDefault="008348E5">
            <w:pPr>
              <w:rPr>
                <w:rFonts w:ascii="Arial" w:hAnsi="Arial" w:cs="Arial"/>
                <w:color w:val="000000"/>
                <w:sz w:val="18"/>
                <w:szCs w:val="18"/>
                <w:lang w:val="en-US" w:eastAsia="en-US"/>
              </w:rPr>
            </w:pPr>
            <w:r>
              <w:rPr>
                <w:rFonts w:ascii="Sylfaen" w:hAnsi="Sylfaen" w:cs="Arial"/>
                <w:color w:val="000000"/>
                <w:sz w:val="18"/>
                <w:szCs w:val="18"/>
                <w:lang w:val="ka-GE" w:eastAsia="en-US"/>
              </w:rPr>
              <w:t>1,2</w:t>
            </w:r>
          </w:p>
        </w:tc>
        <w:tc>
          <w:tcPr>
            <w:tcW w:w="1375"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0,00</w:t>
            </w:r>
          </w:p>
        </w:tc>
        <w:tc>
          <w:tcPr>
            <w:tcW w:w="1440"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0,00</w:t>
            </w:r>
          </w:p>
        </w:tc>
        <w:tc>
          <w:tcPr>
            <w:tcW w:w="1315" w:type="dxa"/>
            <w:tcBorders>
              <w:top w:val="nil"/>
              <w:left w:val="nil"/>
              <w:bottom w:val="single" w:sz="4" w:space="0" w:color="auto"/>
              <w:right w:val="single" w:sz="4" w:space="0" w:color="auto"/>
            </w:tcBorders>
            <w:vAlign w:val="center"/>
            <w:hideMark/>
          </w:tcPr>
          <w:p w:rsidR="008348E5" w:rsidRDefault="008348E5">
            <w:pPr>
              <w:rPr>
                <w:rFonts w:ascii="Sylfaen" w:eastAsia="Times New Roman" w:hAnsi="Sylfaen" w:cs="Arial"/>
                <w:bCs/>
                <w:color w:val="000000" w:themeColor="text1"/>
                <w:sz w:val="18"/>
                <w:szCs w:val="18"/>
              </w:rPr>
            </w:pPr>
          </w:p>
        </w:tc>
        <w:tc>
          <w:tcPr>
            <w:tcW w:w="1417" w:type="dxa"/>
            <w:tcBorders>
              <w:top w:val="nil"/>
              <w:left w:val="nil"/>
              <w:bottom w:val="single" w:sz="4" w:space="0" w:color="auto"/>
              <w:right w:val="single" w:sz="4" w:space="0" w:color="auto"/>
            </w:tcBorders>
            <w:hideMark/>
          </w:tcPr>
          <w:p w:rsidR="008348E5" w:rsidRDefault="008348E5">
            <w:pPr>
              <w:rPr>
                <w:sz w:val="18"/>
                <w:szCs w:val="18"/>
              </w:rPr>
            </w:pPr>
            <w:r>
              <w:rPr>
                <w:sz w:val="18"/>
                <w:szCs w:val="18"/>
              </w:rPr>
              <w:t>0,00</w:t>
            </w:r>
          </w:p>
        </w:tc>
      </w:tr>
    </w:tbl>
    <w:p w:rsidR="008348E5" w:rsidRDefault="008348E5" w:rsidP="008348E5">
      <w:pPr>
        <w:rPr>
          <w:rFonts w:ascii="Sylfaen" w:eastAsia="Sylfaen_PDF_Subset" w:hAnsi="Sylfaen" w:cs="Sylfaen_PDF_Subset"/>
          <w:sz w:val="18"/>
          <w:szCs w:val="18"/>
          <w:lang w:val="en-US"/>
        </w:rPr>
      </w:pPr>
    </w:p>
    <w:p w:rsidR="008348E5" w:rsidRDefault="008348E5" w:rsidP="008348E5">
      <w:pPr>
        <w:rPr>
          <w:rFonts w:ascii="Sylfaen" w:eastAsia="Sylfaen_PDF_Subset" w:hAnsi="Sylfaen" w:cs="Sylfaen_PDF_Subset"/>
          <w:sz w:val="18"/>
          <w:szCs w:val="18"/>
          <w:lang w:val="ka-GE"/>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მუხლი 7. მესტიის მუნიციპალიტეტის ბიუჯეტის ხარჯები</w:t>
      </w:r>
    </w:p>
    <w:p w:rsidR="008348E5" w:rsidRDefault="008348E5" w:rsidP="008348E5">
      <w:pPr>
        <w:rPr>
          <w:rFonts w:ascii="Sylfaen" w:hAnsi="Sylfaen" w:cs="Calibri"/>
          <w:b/>
          <w:color w:val="000000"/>
          <w:sz w:val="18"/>
          <w:szCs w:val="18"/>
          <w:lang w:val="ka-GE"/>
        </w:rPr>
      </w:pPr>
      <w:r>
        <w:rPr>
          <w:rFonts w:ascii="Sylfaen" w:eastAsia="Sylfaen_PDF_Subset" w:hAnsi="Sylfaen" w:cs="Sylfaen_PDF_Subset"/>
          <w:b/>
          <w:sz w:val="18"/>
          <w:szCs w:val="18"/>
          <w:lang w:val="ka-GE"/>
        </w:rPr>
        <w:t xml:space="preserve">განისაზღვროს მესტიის მუნიციპალიტეტის ბიუჯეტის ხარჯები </w:t>
      </w:r>
      <w:r>
        <w:rPr>
          <w:rFonts w:ascii="Sylfaen" w:hAnsi="Sylfaen" w:cs="Calibri"/>
          <w:b/>
          <w:color w:val="000000"/>
          <w:sz w:val="18"/>
          <w:szCs w:val="18"/>
          <w:lang w:val="ka-GE"/>
        </w:rPr>
        <w:t>19915,6</w:t>
      </w:r>
    </w:p>
    <w:p w:rsidR="008348E5" w:rsidRDefault="008348E5" w:rsidP="008348E5">
      <w:pPr>
        <w:rPr>
          <w:rFonts w:ascii="Sylfaen" w:eastAsia="Sylfaen_PDF_Subset" w:hAnsi="Sylfaen" w:cs="Sylfaen_PDF_Subset"/>
          <w:b/>
          <w:sz w:val="18"/>
          <w:szCs w:val="18"/>
          <w:lang w:val="en-US"/>
        </w:rPr>
      </w:pPr>
      <w:r>
        <w:rPr>
          <w:rFonts w:ascii="Sylfaen" w:eastAsia="Sylfaen_PDF_Subset" w:hAnsi="Sylfaen" w:cs="Sylfaen_PDF_Subset"/>
          <w:b/>
          <w:sz w:val="18"/>
          <w:szCs w:val="18"/>
          <w:lang w:val="ka-GE"/>
        </w:rPr>
        <w:t>ათასი ლარის ოდენობით.</w:t>
      </w:r>
    </w:p>
    <w:tbl>
      <w:tblPr>
        <w:tblW w:w="10500" w:type="dxa"/>
        <w:tblInd w:w="10" w:type="dxa"/>
        <w:tblLayout w:type="fixed"/>
        <w:tblLook w:val="04A0" w:firstRow="1" w:lastRow="0" w:firstColumn="1" w:lastColumn="0" w:noHBand="0" w:noVBand="1"/>
      </w:tblPr>
      <w:tblGrid>
        <w:gridCol w:w="2729"/>
        <w:gridCol w:w="1484"/>
        <w:gridCol w:w="1748"/>
        <w:gridCol w:w="1560"/>
        <w:gridCol w:w="1512"/>
        <w:gridCol w:w="1467"/>
      </w:tblGrid>
      <w:tr w:rsidR="008348E5" w:rsidTr="008348E5">
        <w:trPr>
          <w:trHeight w:val="945"/>
        </w:trPr>
        <w:tc>
          <w:tcPr>
            <w:tcW w:w="2729" w:type="dxa"/>
            <w:tcBorders>
              <w:top w:val="single" w:sz="4" w:space="0" w:color="auto"/>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დასახელება</w:t>
            </w:r>
          </w:p>
        </w:tc>
        <w:tc>
          <w:tcPr>
            <w:tcW w:w="1483" w:type="dxa"/>
            <w:tcBorders>
              <w:top w:val="single" w:sz="4" w:space="0" w:color="auto"/>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2023 წლის ფაქტი</w:t>
            </w:r>
          </w:p>
        </w:tc>
        <w:tc>
          <w:tcPr>
            <w:tcW w:w="1747" w:type="dxa"/>
            <w:tcBorders>
              <w:top w:val="single" w:sz="4" w:space="0" w:color="auto"/>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rPr>
              <w:t xml:space="preserve">2024 წლის </w:t>
            </w:r>
            <w:r>
              <w:rPr>
                <w:rFonts w:ascii="Sylfaen" w:eastAsia="Times New Roman" w:hAnsi="Sylfaen" w:cs="Arial"/>
                <w:b/>
                <w:bCs/>
                <w:color w:val="000000"/>
                <w:sz w:val="18"/>
                <w:szCs w:val="18"/>
                <w:lang w:val="ka-GE"/>
              </w:rPr>
              <w:t>ბიუჯეტი</w:t>
            </w:r>
          </w:p>
        </w:tc>
        <w:tc>
          <w:tcPr>
            <w:tcW w:w="1559" w:type="dxa"/>
            <w:tcBorders>
              <w:top w:val="single" w:sz="4" w:space="0" w:color="auto"/>
              <w:left w:val="nil"/>
              <w:bottom w:val="single" w:sz="4" w:space="0" w:color="auto"/>
              <w:right w:val="nil"/>
            </w:tcBorders>
            <w:noWrap/>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2024 წლის გეგმა</w:t>
            </w:r>
          </w:p>
        </w:tc>
        <w:tc>
          <w:tcPr>
            <w:tcW w:w="1511" w:type="dxa"/>
            <w:tcBorders>
              <w:top w:val="single" w:sz="4" w:space="0" w:color="auto"/>
              <w:left w:val="single" w:sz="4" w:space="0" w:color="auto"/>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466" w:type="dxa"/>
            <w:tcBorders>
              <w:top w:val="single" w:sz="4" w:space="0" w:color="auto"/>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rPr>
          <w:trHeight w:val="555"/>
        </w:trPr>
        <w:tc>
          <w:tcPr>
            <w:tcW w:w="2729" w:type="dxa"/>
            <w:tcBorders>
              <w:top w:val="nil"/>
              <w:left w:val="single" w:sz="4" w:space="0" w:color="auto"/>
              <w:bottom w:val="single" w:sz="4" w:space="0" w:color="auto"/>
              <w:right w:val="single" w:sz="4" w:space="0" w:color="auto"/>
            </w:tcBorders>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ხარჯები</w:t>
            </w:r>
          </w:p>
        </w:tc>
        <w:tc>
          <w:tcPr>
            <w:tcW w:w="1483"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17731.74</w:t>
            </w:r>
          </w:p>
        </w:tc>
        <w:tc>
          <w:tcPr>
            <w:tcW w:w="1747"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17970.94</w:t>
            </w:r>
          </w:p>
        </w:tc>
        <w:tc>
          <w:tcPr>
            <w:tcW w:w="1559" w:type="dxa"/>
            <w:tcBorders>
              <w:top w:val="single" w:sz="4" w:space="0" w:color="auto"/>
              <w:left w:val="nil"/>
              <w:bottom w:val="single" w:sz="4" w:space="0" w:color="auto"/>
              <w:right w:val="single" w:sz="4" w:space="0" w:color="auto"/>
            </w:tcBorders>
            <w:hideMark/>
          </w:tcPr>
          <w:p w:rsidR="008348E5" w:rsidRDefault="008348E5">
            <w:pPr>
              <w:rPr>
                <w:b/>
                <w:sz w:val="18"/>
                <w:szCs w:val="18"/>
              </w:rPr>
            </w:pPr>
            <w:r>
              <w:rPr>
                <w:b/>
                <w:sz w:val="18"/>
                <w:szCs w:val="18"/>
              </w:rPr>
              <w:t>19915.58</w:t>
            </w:r>
          </w:p>
        </w:tc>
        <w:tc>
          <w:tcPr>
            <w:tcW w:w="1511"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237.30</w:t>
            </w:r>
          </w:p>
        </w:tc>
        <w:tc>
          <w:tcPr>
            <w:tcW w:w="1466" w:type="dxa"/>
            <w:tcBorders>
              <w:top w:val="nil"/>
              <w:left w:val="nil"/>
              <w:bottom w:val="single" w:sz="4" w:space="0" w:color="auto"/>
              <w:right w:val="single" w:sz="4" w:space="0" w:color="auto"/>
            </w:tcBorders>
            <w:hideMark/>
          </w:tcPr>
          <w:p w:rsidR="008348E5" w:rsidRDefault="008348E5">
            <w:pPr>
              <w:rPr>
                <w:b/>
                <w:sz w:val="18"/>
                <w:szCs w:val="18"/>
              </w:rPr>
            </w:pPr>
            <w:r>
              <w:rPr>
                <w:b/>
                <w:sz w:val="18"/>
                <w:szCs w:val="18"/>
              </w:rPr>
              <w:t>19678.28</w:t>
            </w:r>
          </w:p>
        </w:tc>
      </w:tr>
    </w:tbl>
    <w:p w:rsidR="008348E5" w:rsidRDefault="008348E5" w:rsidP="008348E5">
      <w:pPr>
        <w:rPr>
          <w:rFonts w:ascii="Sylfaen" w:eastAsia="Sylfaen_PDF_Subset" w:hAnsi="Sylfaen" w:cs="Sylfaen_PDF_Subset"/>
          <w:sz w:val="18"/>
          <w:szCs w:val="18"/>
          <w:lang w:val="ka-GE"/>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მუხლი 8.  მესტიის მუნიციპალიტეტის ბიუჯეტის არაფინანსური აქტივების ცვლილება</w:t>
      </w:r>
    </w:p>
    <w:p w:rsidR="008348E5" w:rsidRDefault="008348E5" w:rsidP="008348E5">
      <w:pPr>
        <w:rPr>
          <w:rFonts w:ascii="Sylfaen" w:eastAsia="Times New Roman" w:hAnsi="Sylfaen" w:cs="Calibri"/>
          <w:b/>
          <w:color w:val="000000"/>
          <w:sz w:val="18"/>
          <w:szCs w:val="18"/>
          <w:lang w:val="ka-GE" w:eastAsia="en-GB"/>
        </w:rPr>
      </w:pPr>
      <w:r>
        <w:rPr>
          <w:rFonts w:ascii="Sylfaen" w:eastAsia="Sylfaen_PDF_Subset" w:hAnsi="Sylfaen" w:cs="Sylfaen_PDF_Subset"/>
          <w:b/>
          <w:sz w:val="18"/>
          <w:szCs w:val="18"/>
          <w:lang w:val="ka-GE"/>
        </w:rPr>
        <w:t xml:space="preserve">1. განისაზღვროს მესტიის მუნიციპალიტეტის ბიუჯეტის არაფინანსური აქტივების ზრდა </w:t>
      </w:r>
      <w:r>
        <w:rPr>
          <w:rFonts w:ascii="Sylfaen" w:eastAsia="Times New Roman" w:hAnsi="Sylfaen" w:cs="Calibri"/>
          <w:b/>
          <w:color w:val="000000"/>
          <w:sz w:val="18"/>
          <w:szCs w:val="18"/>
          <w:lang w:val="ka-GE" w:eastAsia="en-GB"/>
        </w:rPr>
        <w:t>3 211.0</w:t>
      </w:r>
    </w:p>
    <w:p w:rsidR="008348E5" w:rsidRDefault="008348E5" w:rsidP="008348E5">
      <w:pPr>
        <w:rPr>
          <w:rFonts w:ascii="Sylfaen" w:eastAsia="Sylfaen_PDF_Subset" w:hAnsi="Sylfaen" w:cs="Sylfaen_PDF_Subset"/>
          <w:b/>
          <w:sz w:val="18"/>
          <w:szCs w:val="18"/>
          <w:lang w:val="en-US"/>
        </w:rPr>
      </w:pPr>
      <w:r>
        <w:rPr>
          <w:rFonts w:ascii="Sylfaen" w:eastAsia="Sylfaen_PDF_Subset" w:hAnsi="Sylfaen" w:cs="Sylfaen_PDF_Subset"/>
          <w:b/>
          <w:sz w:val="18"/>
          <w:szCs w:val="18"/>
          <w:lang w:val="ka-GE"/>
        </w:rPr>
        <w:t>ათასი ლარის ოდენობით, თანდართული რედაქციით:</w:t>
      </w:r>
    </w:p>
    <w:p w:rsidR="008348E5" w:rsidRDefault="008348E5" w:rsidP="008348E5">
      <w:pPr>
        <w:rPr>
          <w:rFonts w:ascii="Sylfaen" w:eastAsia="Sylfaen_PDF_Subset" w:hAnsi="Sylfaen" w:cs="Sylfaen_PDF_Subset"/>
          <w:b/>
          <w:sz w:val="18"/>
          <w:szCs w:val="18"/>
          <w:lang w:val="en-US"/>
        </w:rPr>
      </w:pPr>
    </w:p>
    <w:tbl>
      <w:tblPr>
        <w:tblW w:w="10425" w:type="dxa"/>
        <w:tblInd w:w="103" w:type="dxa"/>
        <w:tblLayout w:type="fixed"/>
        <w:tblLook w:val="04A0" w:firstRow="1" w:lastRow="0" w:firstColumn="1" w:lastColumn="0" w:noHBand="0" w:noVBand="1"/>
      </w:tblPr>
      <w:tblGrid>
        <w:gridCol w:w="3046"/>
        <w:gridCol w:w="1091"/>
        <w:gridCol w:w="1225"/>
        <w:gridCol w:w="1262"/>
        <w:gridCol w:w="1822"/>
        <w:gridCol w:w="1979"/>
      </w:tblGrid>
      <w:tr w:rsidR="008348E5" w:rsidTr="008348E5">
        <w:trPr>
          <w:trHeight w:val="2475"/>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დასახელება</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20</w:t>
            </w:r>
            <w:r>
              <w:rPr>
                <w:rFonts w:ascii="Sylfaen" w:eastAsia="Times New Roman" w:hAnsi="Sylfaen" w:cs="Arial"/>
                <w:b/>
                <w:bCs/>
                <w:color w:val="000000"/>
                <w:sz w:val="18"/>
                <w:szCs w:val="18"/>
                <w:lang w:val="en-US"/>
              </w:rPr>
              <w:t>2</w:t>
            </w:r>
            <w:r>
              <w:rPr>
                <w:rFonts w:ascii="Sylfaen" w:eastAsia="Times New Roman" w:hAnsi="Sylfaen" w:cs="Arial"/>
                <w:b/>
                <w:bCs/>
                <w:color w:val="000000"/>
                <w:sz w:val="18"/>
                <w:szCs w:val="18"/>
                <w:lang w:val="ka-GE"/>
              </w:rPr>
              <w:t xml:space="preserve">3 </w:t>
            </w:r>
            <w:r>
              <w:rPr>
                <w:rFonts w:ascii="Sylfaen" w:eastAsia="Times New Roman" w:hAnsi="Sylfaen" w:cs="Arial"/>
                <w:b/>
                <w:bCs/>
                <w:color w:val="000000"/>
                <w:sz w:val="18"/>
                <w:szCs w:val="18"/>
              </w:rPr>
              <w:t>წელი</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202</w:t>
            </w:r>
            <w:r>
              <w:rPr>
                <w:rFonts w:ascii="Sylfaen" w:eastAsia="Times New Roman" w:hAnsi="Sylfaen" w:cs="Arial"/>
                <w:b/>
                <w:bCs/>
                <w:color w:val="000000"/>
                <w:sz w:val="18"/>
                <w:szCs w:val="18"/>
                <w:lang w:val="ka-GE"/>
              </w:rPr>
              <w:t>3</w:t>
            </w:r>
            <w:r>
              <w:rPr>
                <w:rFonts w:ascii="Sylfaen" w:eastAsia="Times New Roman" w:hAnsi="Sylfaen" w:cs="Arial"/>
                <w:b/>
                <w:bCs/>
                <w:color w:val="000000"/>
                <w:sz w:val="18"/>
                <w:szCs w:val="18"/>
              </w:rPr>
              <w:t xml:space="preserve"> წელი გეგმა საწყისი</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2024 წლის გეგმა</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978" w:type="dxa"/>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rPr>
          <w:trHeight w:val="948"/>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US"/>
              </w:rPr>
            </w:pPr>
            <w:r>
              <w:rPr>
                <w:rFonts w:ascii="Sylfaen" w:eastAsia="Sylfaen_PDF_Subset" w:hAnsi="Sylfaen" w:cs="Sylfaen_PDF_Subset"/>
                <w:b/>
                <w:sz w:val="18"/>
                <w:szCs w:val="18"/>
                <w:lang w:val="ka-GE"/>
              </w:rPr>
              <w:lastRenderedPageBreak/>
              <w:t>წარმომადგენლობითი და აღმასრულებელი ორგანოების დაფინანსება</w:t>
            </w:r>
            <w:r>
              <w:rPr>
                <w:rFonts w:ascii="Sylfaen" w:eastAsia="Sylfaen_PDF_Subset" w:hAnsi="Sylfaen" w:cs="Sylfaen_PDF_Subset"/>
                <w:b/>
                <w:sz w:val="18"/>
                <w:szCs w:val="18"/>
                <w:lang w:val="en-US"/>
              </w:rPr>
              <w:t>(01 00)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250,2</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158.3</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200.0</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00</w:t>
            </w:r>
          </w:p>
        </w:tc>
        <w:tc>
          <w:tcPr>
            <w:tcW w:w="1978" w:type="dxa"/>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200.0</w:t>
            </w:r>
          </w:p>
        </w:tc>
      </w:tr>
      <w:tr w:rsidR="008348E5" w:rsidTr="008348E5">
        <w:trPr>
          <w:trHeight w:val="1129"/>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US"/>
              </w:rPr>
            </w:pPr>
            <w:r>
              <w:rPr>
                <w:rFonts w:ascii="Sylfaen" w:eastAsia="Sylfaen_PDF_Subset" w:hAnsi="Sylfaen" w:cs="Sylfaen_PDF_Subset"/>
                <w:b/>
                <w:sz w:val="18"/>
                <w:szCs w:val="18"/>
                <w:lang w:val="ka-GE"/>
              </w:rPr>
              <w:t>ინფრასტრუქტურის მშენებლობა, რეაბილიტაცია და ექსპლოატაცია</w:t>
            </w:r>
            <w:r>
              <w:rPr>
                <w:rFonts w:ascii="Sylfaen" w:eastAsia="Sylfaen_PDF_Subset" w:hAnsi="Sylfaen" w:cs="Sylfaen_PDF_Subset"/>
                <w:b/>
                <w:sz w:val="18"/>
                <w:szCs w:val="18"/>
                <w:lang w:val="en-US"/>
              </w:rPr>
              <w:t>(0200)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17810.0</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2975.0</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2860.0</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00</w:t>
            </w:r>
          </w:p>
        </w:tc>
        <w:tc>
          <w:tcPr>
            <w:tcW w:w="1978" w:type="dxa"/>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2860.0</w:t>
            </w:r>
          </w:p>
        </w:tc>
      </w:tr>
      <w:tr w:rsidR="008348E5" w:rsidTr="008348E5">
        <w:trPr>
          <w:trHeight w:val="1129"/>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US"/>
              </w:rPr>
            </w:pPr>
            <w:r>
              <w:rPr>
                <w:rFonts w:ascii="Sylfaen" w:eastAsia="Sylfaen_PDF_Subset" w:hAnsi="Sylfaen" w:cs="Sylfaen_PDF_Subset"/>
                <w:b/>
                <w:sz w:val="18"/>
                <w:szCs w:val="18"/>
                <w:lang w:val="ka-GE"/>
              </w:rPr>
              <w:t>დასუფთავება და გარემოს დაცვა</w:t>
            </w:r>
            <w:r>
              <w:rPr>
                <w:rFonts w:ascii="Sylfaen" w:eastAsia="Sylfaen_PDF_Subset" w:hAnsi="Sylfaen" w:cs="Sylfaen_PDF_Subset"/>
                <w:b/>
                <w:sz w:val="18"/>
                <w:szCs w:val="18"/>
                <w:lang w:val="en-US"/>
              </w:rPr>
              <w:t>(03 00)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84.8</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en-GB" w:eastAsia="en-GB"/>
              </w:rPr>
            </w:pPr>
            <w:r>
              <w:rPr>
                <w:rFonts w:ascii="Sylfaen" w:eastAsia="Times New Roman" w:hAnsi="Sylfaen" w:cs="Calibri"/>
                <w:b/>
                <w:color w:val="000000"/>
                <w:sz w:val="18"/>
                <w:szCs w:val="18"/>
                <w:lang w:val="en-GB" w:eastAsia="en-GB"/>
              </w:rPr>
              <w:t>0.00</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12.2</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0.00</w:t>
            </w:r>
          </w:p>
        </w:tc>
        <w:tc>
          <w:tcPr>
            <w:tcW w:w="1978" w:type="dxa"/>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12,2</w:t>
            </w:r>
          </w:p>
        </w:tc>
      </w:tr>
      <w:tr w:rsidR="008348E5" w:rsidTr="008348E5">
        <w:trPr>
          <w:trHeight w:val="1129"/>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en-US"/>
              </w:rPr>
            </w:pPr>
            <w:r>
              <w:rPr>
                <w:rFonts w:ascii="Sylfaen" w:eastAsia="Sylfaen_PDF_Subset" w:hAnsi="Sylfaen" w:cs="Sylfaen_PDF_Subset"/>
                <w:b/>
                <w:sz w:val="18"/>
                <w:szCs w:val="18"/>
                <w:lang w:val="ka-GE"/>
              </w:rPr>
              <w:t>განათლება</w:t>
            </w:r>
            <w:r>
              <w:rPr>
                <w:rFonts w:ascii="Sylfaen" w:eastAsia="Sylfaen_PDF_Subset" w:hAnsi="Sylfaen" w:cs="Sylfaen_PDF_Subset"/>
                <w:b/>
                <w:sz w:val="18"/>
                <w:szCs w:val="18"/>
                <w:lang w:val="en-US"/>
              </w:rPr>
              <w:t>(04 00)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77.4</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24.3</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00</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00</w:t>
            </w:r>
          </w:p>
        </w:tc>
        <w:tc>
          <w:tcPr>
            <w:tcW w:w="1978" w:type="dxa"/>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00</w:t>
            </w:r>
          </w:p>
        </w:tc>
      </w:tr>
      <w:tr w:rsidR="008348E5" w:rsidTr="008348E5">
        <w:trPr>
          <w:trHeight w:val="1129"/>
        </w:trPr>
        <w:tc>
          <w:tcPr>
            <w:tcW w:w="3046" w:type="dxa"/>
            <w:tcBorders>
              <w:top w:val="nil"/>
              <w:left w:val="single" w:sz="4" w:space="0" w:color="D3D3D3"/>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კულტურა,ახალგაზრდული და სპორტული ღონისძიებები(05 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43.7</w:t>
            </w:r>
          </w:p>
        </w:tc>
        <w:tc>
          <w:tcPr>
            <w:tcW w:w="1224"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129.5</w:t>
            </w:r>
          </w:p>
        </w:tc>
        <w:tc>
          <w:tcPr>
            <w:tcW w:w="126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138.8</w:t>
            </w:r>
          </w:p>
        </w:tc>
        <w:tc>
          <w:tcPr>
            <w:tcW w:w="1821"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00</w:t>
            </w:r>
          </w:p>
        </w:tc>
        <w:tc>
          <w:tcPr>
            <w:tcW w:w="1978" w:type="dxa"/>
            <w:vAlign w:val="center"/>
            <w:hideMark/>
          </w:tcPr>
          <w:p w:rsidR="008348E5" w:rsidRDefault="008348E5">
            <w:pPr>
              <w:spacing w:after="0" w:line="240" w:lineRule="auto"/>
              <w:rPr>
                <w:rFonts w:ascii="Sylfaen" w:eastAsia="Times New Roman" w:hAnsi="Sylfaen" w:cs="Calibri"/>
                <w:b/>
                <w:color w:val="000000"/>
                <w:sz w:val="18"/>
                <w:szCs w:val="18"/>
                <w:lang w:val="ka-GE" w:eastAsia="en-GB"/>
              </w:rPr>
            </w:pPr>
            <w:r>
              <w:rPr>
                <w:rFonts w:ascii="Sylfaen" w:eastAsia="Times New Roman" w:hAnsi="Sylfaen" w:cs="Calibri"/>
                <w:b/>
                <w:color w:val="000000"/>
                <w:sz w:val="18"/>
                <w:szCs w:val="18"/>
                <w:lang w:val="ka-GE" w:eastAsia="en-GB"/>
              </w:rPr>
              <w:t>138.8</w:t>
            </w:r>
          </w:p>
        </w:tc>
      </w:tr>
      <w:tr w:rsidR="008348E5" w:rsidTr="008348E5">
        <w:trPr>
          <w:trHeight w:val="1129"/>
        </w:trPr>
        <w:tc>
          <w:tcPr>
            <w:tcW w:w="3046" w:type="dxa"/>
            <w:tcBorders>
              <w:top w:val="nil"/>
              <w:left w:val="single" w:sz="4" w:space="0" w:color="D3D3D3"/>
              <w:bottom w:val="single" w:sz="4" w:space="0" w:color="D3D3D3"/>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მოსახლეობის ჯანმრთელობისა და სოციალური დაცვა(06 00)</w:t>
            </w:r>
          </w:p>
        </w:tc>
        <w:tc>
          <w:tcPr>
            <w:tcW w:w="1090" w:type="dxa"/>
            <w:tcBorders>
              <w:top w:val="nil"/>
              <w:left w:val="nil"/>
              <w:bottom w:val="nil"/>
              <w:right w:val="single" w:sz="4" w:space="0" w:color="D3D3D3"/>
            </w:tcBorders>
            <w:vAlign w:val="center"/>
            <w:hideMark/>
          </w:tcPr>
          <w:p w:rsidR="008348E5" w:rsidRDefault="008348E5">
            <w:pPr>
              <w:spacing w:after="0" w:line="240" w:lineRule="auto"/>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10,0</w:t>
            </w:r>
          </w:p>
        </w:tc>
        <w:tc>
          <w:tcPr>
            <w:tcW w:w="1224" w:type="dxa"/>
            <w:tcBorders>
              <w:top w:val="nil"/>
              <w:left w:val="nil"/>
              <w:bottom w:val="nil"/>
              <w:right w:val="single" w:sz="4" w:space="0" w:color="D3D3D3"/>
            </w:tcBorders>
            <w:hideMark/>
          </w:tcPr>
          <w:p w:rsidR="008348E5" w:rsidRDefault="008348E5">
            <w:pPr>
              <w:rPr>
                <w:rFonts w:ascii="Sylfaen" w:eastAsia="Times New Roman" w:hAnsi="Sylfaen" w:cs="Arial"/>
                <w:b/>
                <w:bCs/>
                <w:color w:val="000000"/>
                <w:sz w:val="18"/>
                <w:szCs w:val="18"/>
                <w:lang w:val="ka-GE"/>
              </w:rPr>
            </w:pPr>
          </w:p>
        </w:tc>
        <w:tc>
          <w:tcPr>
            <w:tcW w:w="1261" w:type="dxa"/>
            <w:tcBorders>
              <w:top w:val="nil"/>
              <w:left w:val="nil"/>
              <w:bottom w:val="nil"/>
              <w:right w:val="single" w:sz="4" w:space="0" w:color="D3D3D3"/>
            </w:tcBorders>
            <w:vAlign w:val="center"/>
            <w:hideMark/>
          </w:tcPr>
          <w:p w:rsidR="008348E5" w:rsidRDefault="008348E5">
            <w:pPr>
              <w:spacing w:after="0"/>
              <w:rPr>
                <w:sz w:val="20"/>
                <w:szCs w:val="20"/>
                <w:lang w:val="en-US" w:eastAsia="en-US"/>
              </w:rPr>
            </w:pPr>
          </w:p>
        </w:tc>
        <w:tc>
          <w:tcPr>
            <w:tcW w:w="1821" w:type="dxa"/>
            <w:tcBorders>
              <w:top w:val="nil"/>
              <w:left w:val="nil"/>
              <w:bottom w:val="nil"/>
              <w:right w:val="single" w:sz="4" w:space="0" w:color="D3D3D3"/>
            </w:tcBorders>
            <w:vAlign w:val="center"/>
            <w:hideMark/>
          </w:tcPr>
          <w:p w:rsidR="008348E5" w:rsidRDefault="008348E5">
            <w:pPr>
              <w:spacing w:after="0"/>
              <w:rPr>
                <w:sz w:val="20"/>
                <w:szCs w:val="20"/>
                <w:lang w:val="en-US" w:eastAsia="en-US"/>
              </w:rPr>
            </w:pPr>
          </w:p>
        </w:tc>
        <w:tc>
          <w:tcPr>
            <w:tcW w:w="1978" w:type="dxa"/>
            <w:vAlign w:val="center"/>
            <w:hideMark/>
          </w:tcPr>
          <w:p w:rsidR="008348E5" w:rsidRDefault="008348E5">
            <w:pPr>
              <w:spacing w:after="0"/>
              <w:rPr>
                <w:sz w:val="20"/>
                <w:szCs w:val="20"/>
                <w:lang w:val="en-US" w:eastAsia="en-US"/>
              </w:rPr>
            </w:pPr>
          </w:p>
        </w:tc>
      </w:tr>
    </w:tbl>
    <w:p w:rsidR="008348E5" w:rsidRDefault="008348E5" w:rsidP="008348E5">
      <w:pPr>
        <w:rPr>
          <w:rFonts w:ascii="Sylfaen" w:eastAsia="Sylfaen_PDF_Subset" w:hAnsi="Sylfaen" w:cs="Sylfaen_PDF_Subset"/>
          <w:b/>
          <w:sz w:val="18"/>
          <w:szCs w:val="18"/>
          <w:lang w:val="en-US"/>
        </w:rPr>
      </w:pPr>
    </w:p>
    <w:p w:rsidR="008348E5" w:rsidRDefault="008348E5" w:rsidP="008348E5">
      <w:pPr>
        <w:rPr>
          <w:rFonts w:ascii="Sylfaen" w:eastAsia="Sylfaen_PDF_Subset" w:hAnsi="Sylfaen" w:cs="Sylfaen_PDF_Subset"/>
          <w:b/>
          <w:sz w:val="18"/>
          <w:szCs w:val="18"/>
          <w:lang w:val="en-US"/>
        </w:rPr>
      </w:pPr>
    </w:p>
    <w:p w:rsidR="008348E5" w:rsidRDefault="008348E5" w:rsidP="008348E5">
      <w:pPr>
        <w:rPr>
          <w:rFonts w:ascii="Sylfaen" w:eastAsia="Sylfaen_PDF_Subset" w:hAnsi="Sylfaen" w:cs="Sylfaen_PDF_Subset"/>
          <w:b/>
          <w:sz w:val="18"/>
          <w:szCs w:val="18"/>
          <w:lang w:val="ka-GE"/>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rPr>
        <w:t>2.</w:t>
      </w:r>
      <w:r>
        <w:rPr>
          <w:rFonts w:ascii="Sylfaen" w:eastAsia="Sylfaen_PDF_Subset" w:hAnsi="Sylfaen" w:cs="Sylfaen_PDF_Subset"/>
          <w:b/>
          <w:sz w:val="18"/>
          <w:szCs w:val="18"/>
          <w:lang w:val="ka-GE"/>
        </w:rPr>
        <w:t>განისაზღვროს მესტიის მუნიციპალიტეტის 2024 წლის ბიუჯეტის არაფინანსური აქტივების კლება 0</w:t>
      </w:r>
      <w:r>
        <w:rPr>
          <w:rFonts w:ascii="Sylfaen" w:eastAsia="Sylfaen_PDF_Subset" w:hAnsi="Sylfaen" w:cs="Sylfaen_PDF_Subset"/>
          <w:b/>
          <w:sz w:val="18"/>
          <w:szCs w:val="18"/>
        </w:rPr>
        <w:t>.0</w:t>
      </w:r>
      <w:r>
        <w:rPr>
          <w:rFonts w:ascii="Sylfaen" w:eastAsia="Sylfaen_PDF_Subset" w:hAnsi="Sylfaen" w:cs="Sylfaen_PDF_Subset"/>
          <w:b/>
          <w:sz w:val="18"/>
          <w:szCs w:val="18"/>
          <w:lang w:val="ka-GE"/>
        </w:rPr>
        <w:t xml:space="preserve"> ლარის ოდენობით თანდართული რედაქციით:</w:t>
      </w:r>
    </w:p>
    <w:p w:rsidR="008348E5" w:rsidRDefault="008348E5" w:rsidP="008348E5">
      <w:pPr>
        <w:rPr>
          <w:rFonts w:ascii="Sylfaen" w:eastAsia="Sylfaen_PDF_Subset" w:hAnsi="Sylfaen" w:cs="Sylfaen_PDF_Subset"/>
          <w:b/>
          <w:sz w:val="18"/>
          <w:szCs w:val="18"/>
          <w:lang w:val="ka-GE"/>
        </w:rPr>
      </w:pPr>
    </w:p>
    <w:tbl>
      <w:tblPr>
        <w:tblStyle w:val="TableGrid"/>
        <w:tblW w:w="5000" w:type="pct"/>
        <w:tblInd w:w="0" w:type="dxa"/>
        <w:tblLook w:val="04A0" w:firstRow="1" w:lastRow="0" w:firstColumn="1" w:lastColumn="0" w:noHBand="0" w:noVBand="1"/>
      </w:tblPr>
      <w:tblGrid>
        <w:gridCol w:w="1959"/>
        <w:gridCol w:w="735"/>
        <w:gridCol w:w="1039"/>
        <w:gridCol w:w="1306"/>
        <w:gridCol w:w="1929"/>
        <w:gridCol w:w="2711"/>
      </w:tblGrid>
      <w:tr w:rsidR="008348E5" w:rsidTr="008348E5">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დასახელება</w:t>
            </w:r>
          </w:p>
        </w:tc>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2023 წლის ფაქტი</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2024 წლის გეგმა</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202</w:t>
            </w:r>
            <w:r>
              <w:rPr>
                <w:rFonts w:ascii="Sylfaen" w:eastAsia="Times New Roman" w:hAnsi="Sylfaen" w:cs="Arial"/>
                <w:b/>
                <w:bCs/>
                <w:color w:val="000000"/>
                <w:sz w:val="18"/>
                <w:szCs w:val="18"/>
                <w:lang w:val="ka-GE" w:eastAsia="en-GB"/>
              </w:rPr>
              <w:t>5</w:t>
            </w:r>
            <w:r>
              <w:rPr>
                <w:rFonts w:ascii="Sylfaen" w:eastAsia="Times New Roman" w:hAnsi="Sylfaen" w:cs="Arial"/>
                <w:b/>
                <w:bCs/>
                <w:color w:val="000000"/>
                <w:sz w:val="18"/>
                <w:szCs w:val="18"/>
                <w:lang w:val="en-GB" w:eastAsia="en-GB"/>
              </w:rPr>
              <w:t xml:space="preserve"> წლის გეგმა</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სხვა დონის ბიუჯეტით გათვალისწინებული ტრანსფერი</w:t>
            </w:r>
          </w:p>
        </w:tc>
        <w:tc>
          <w:tcPr>
            <w:tcW w:w="14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8E5" w:rsidRDefault="008348E5">
            <w:pPr>
              <w:spacing w:after="0" w:line="240" w:lineRule="auto"/>
              <w:rPr>
                <w:rFonts w:ascii="Sylfaen" w:eastAsia="Times New Roman" w:hAnsi="Sylfaen" w:cs="Arial"/>
                <w:b/>
                <w:bCs/>
                <w:color w:val="000000"/>
                <w:sz w:val="18"/>
                <w:szCs w:val="18"/>
                <w:lang w:val="en-GB" w:eastAsia="en-GB"/>
              </w:rPr>
            </w:pPr>
            <w:r>
              <w:rPr>
                <w:rFonts w:ascii="Sylfaen" w:eastAsia="Times New Roman" w:hAnsi="Sylfaen" w:cs="Arial"/>
                <w:b/>
                <w:bCs/>
                <w:color w:val="000000"/>
                <w:sz w:val="18"/>
                <w:szCs w:val="18"/>
                <w:lang w:val="en-GB" w:eastAsia="en-GB"/>
              </w:rPr>
              <w:t>მ.შ. საბიუჯეტო სახსრები ფონდების გარეშე</w:t>
            </w:r>
          </w:p>
        </w:tc>
      </w:tr>
      <w:tr w:rsidR="008348E5" w:rsidTr="008348E5">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არაფინანსური აქტივების კლება</w:t>
            </w:r>
          </w:p>
        </w:tc>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225,2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00</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0,0</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0,0</w:t>
            </w:r>
          </w:p>
        </w:tc>
        <w:tc>
          <w:tcPr>
            <w:tcW w:w="1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0,0</w:t>
            </w:r>
          </w:p>
        </w:tc>
      </w:tr>
      <w:tr w:rsidR="008348E5" w:rsidTr="008348E5">
        <w:tc>
          <w:tcPr>
            <w:tcW w:w="10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eastAsia="Sylfaen_PDF_Subset" w:hAnsi="Sylfaen" w:cs="Sylfaen_PDF_Subset"/>
                <w:b/>
                <w:sz w:val="18"/>
                <w:szCs w:val="18"/>
                <w:lang w:val="ka-GE"/>
              </w:rPr>
            </w:pPr>
          </w:p>
        </w:tc>
        <w:tc>
          <w:tcPr>
            <w:tcW w:w="3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b/>
                <w:sz w:val="18"/>
                <w:szCs w:val="18"/>
                <w:lang w:val="ka-GE"/>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b/>
                <w:sz w:val="18"/>
                <w:szCs w:val="18"/>
                <w:lang w:val="ka-GE"/>
              </w:rPr>
            </w:pP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b/>
                <w:sz w:val="18"/>
                <w:szCs w:val="18"/>
                <w:lang w:val="ka-GE"/>
              </w:rPr>
            </w:pP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b/>
                <w:sz w:val="18"/>
                <w:szCs w:val="18"/>
                <w:lang w:val="ka-GE"/>
              </w:rPr>
            </w:pPr>
          </w:p>
        </w:tc>
        <w:tc>
          <w:tcPr>
            <w:tcW w:w="1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b/>
                <w:sz w:val="18"/>
                <w:szCs w:val="18"/>
                <w:lang w:val="ka-GE"/>
              </w:rPr>
            </w:pPr>
          </w:p>
        </w:tc>
      </w:tr>
    </w:tbl>
    <w:p w:rsidR="008348E5" w:rsidRDefault="008348E5" w:rsidP="008348E5">
      <w:pPr>
        <w:rPr>
          <w:rFonts w:ascii="Sylfaen" w:eastAsia="Sylfaen_PDF_Subset" w:hAnsi="Sylfaen" w:cs="Sylfaen_PDF_Subset"/>
          <w:b/>
          <w:sz w:val="18"/>
          <w:szCs w:val="18"/>
          <w:lang w:val="ka-GE"/>
        </w:rPr>
      </w:pPr>
    </w:p>
    <w:p w:rsidR="008348E5" w:rsidRDefault="008348E5" w:rsidP="008348E5">
      <w:pPr>
        <w:rPr>
          <w:rFonts w:ascii="Sylfaen" w:eastAsia="Sylfaen_PDF_Subset" w:hAnsi="Sylfaen" w:cs="Sylfaen_PDF_Subset"/>
          <w:b/>
          <w:sz w:val="18"/>
          <w:szCs w:val="18"/>
          <w:lang w:val="ka-GE"/>
        </w:rPr>
      </w:pPr>
    </w:p>
    <w:p w:rsidR="008348E5" w:rsidRDefault="008348E5" w:rsidP="008348E5">
      <w:pPr>
        <w:rPr>
          <w:rFonts w:ascii="Sylfaen" w:eastAsia="Sylfaen_PDF_Subset" w:hAnsi="Sylfaen" w:cs="Sylfaen_PDF_Subset"/>
          <w:b/>
          <w:sz w:val="18"/>
          <w:szCs w:val="18"/>
          <w:lang w:val="ka-GE"/>
        </w:rPr>
      </w:pPr>
      <w:r>
        <w:rPr>
          <w:rFonts w:ascii="Sylfaen" w:eastAsia="Sylfaen_PDF_Subset" w:hAnsi="Sylfaen" w:cs="Sylfaen_PDF_Subset"/>
          <w:b/>
          <w:sz w:val="18"/>
          <w:szCs w:val="18"/>
          <w:lang w:val="ka-GE"/>
        </w:rPr>
        <w:t>მუხლი 9</w:t>
      </w:r>
      <w:r>
        <w:rPr>
          <w:rFonts w:eastAsia="Sylfaen_PDF_Subset" w:cs="Sylfaen_PDF_Subset"/>
          <w:b/>
          <w:sz w:val="18"/>
          <w:szCs w:val="18"/>
          <w:lang w:val="ka-GE"/>
        </w:rPr>
        <w:t xml:space="preserve">. </w:t>
      </w:r>
      <w:r>
        <w:rPr>
          <w:rFonts w:ascii="Sylfaen" w:eastAsia="Sylfaen_PDF_Subset" w:hAnsi="Sylfaen" w:cs="Sylfaen_PDF_Subset"/>
          <w:b/>
          <w:sz w:val="18"/>
          <w:szCs w:val="18"/>
          <w:lang w:val="ka-GE"/>
        </w:rPr>
        <w:t>მესტიის მუნიციპალიტეტის ბიუჯეტის ხარჯებისა და არაფინანსური აქტივების ზრდის ფუნქციონალური კლასიფიკაცია :</w:t>
      </w:r>
    </w:p>
    <w:tbl>
      <w:tblPr>
        <w:tblW w:w="10425" w:type="dxa"/>
        <w:tblInd w:w="93" w:type="dxa"/>
        <w:tblLayout w:type="fixed"/>
        <w:tblLook w:val="04A0" w:firstRow="1" w:lastRow="0" w:firstColumn="1" w:lastColumn="0" w:noHBand="0" w:noVBand="1"/>
      </w:tblPr>
      <w:tblGrid>
        <w:gridCol w:w="878"/>
        <w:gridCol w:w="2921"/>
        <w:gridCol w:w="1301"/>
        <w:gridCol w:w="1301"/>
        <w:gridCol w:w="1301"/>
        <w:gridCol w:w="1361"/>
        <w:gridCol w:w="1362"/>
      </w:tblGrid>
      <w:tr w:rsidR="008348E5" w:rsidTr="008348E5">
        <w:trPr>
          <w:trHeight w:val="315"/>
        </w:trPr>
        <w:tc>
          <w:tcPr>
            <w:tcW w:w="879" w:type="dxa"/>
            <w:vMerge w:val="restart"/>
            <w:tcBorders>
              <w:top w:val="single" w:sz="4" w:space="0" w:color="D3D3D3"/>
              <w:left w:val="single" w:sz="4" w:space="0" w:color="D3D3D3"/>
              <w:bottom w:val="nil"/>
              <w:right w:val="nil"/>
            </w:tcBorders>
            <w:hideMark/>
          </w:tcPr>
          <w:p w:rsidR="008348E5" w:rsidRDefault="008348E5">
            <w:pPr>
              <w:rPr>
                <w:b/>
                <w:sz w:val="18"/>
                <w:szCs w:val="18"/>
              </w:rPr>
            </w:pPr>
            <w:r>
              <w:rPr>
                <w:rFonts w:ascii="Sylfaen" w:hAnsi="Sylfaen" w:cs="Sylfaen"/>
                <w:b/>
                <w:sz w:val="18"/>
                <w:szCs w:val="18"/>
              </w:rPr>
              <w:t>კოდი</w:t>
            </w:r>
          </w:p>
        </w:tc>
        <w:tc>
          <w:tcPr>
            <w:tcW w:w="2920" w:type="dxa"/>
            <w:vMerge w:val="restart"/>
            <w:tcBorders>
              <w:top w:val="single" w:sz="4" w:space="0" w:color="D3D3D3"/>
              <w:left w:val="single" w:sz="4" w:space="0" w:color="D3D3D3"/>
              <w:bottom w:val="nil"/>
              <w:right w:val="nil"/>
            </w:tcBorders>
            <w:hideMark/>
          </w:tcPr>
          <w:p w:rsidR="008348E5" w:rsidRDefault="008348E5">
            <w:pPr>
              <w:rPr>
                <w:b/>
                <w:sz w:val="18"/>
                <w:szCs w:val="18"/>
              </w:rPr>
            </w:pPr>
            <w:r>
              <w:rPr>
                <w:rFonts w:ascii="Sylfaen" w:hAnsi="Sylfaen" w:cs="Sylfaen"/>
                <w:b/>
                <w:sz w:val="18"/>
                <w:szCs w:val="18"/>
              </w:rPr>
              <w:t>დასახელება</w:t>
            </w:r>
          </w:p>
        </w:tc>
        <w:tc>
          <w:tcPr>
            <w:tcW w:w="1300" w:type="dxa"/>
            <w:vMerge w:val="restart"/>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 xml:space="preserve">2023 </w:t>
            </w:r>
            <w:r>
              <w:rPr>
                <w:rFonts w:ascii="Sylfaen" w:hAnsi="Sylfaen" w:cs="Sylfaen"/>
                <w:b/>
                <w:sz w:val="18"/>
                <w:szCs w:val="18"/>
              </w:rPr>
              <w:t>ფაქტი</w:t>
            </w:r>
          </w:p>
        </w:tc>
        <w:tc>
          <w:tcPr>
            <w:tcW w:w="1300" w:type="dxa"/>
            <w:vMerge w:val="restart"/>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 xml:space="preserve">2024 </w:t>
            </w:r>
            <w:r>
              <w:rPr>
                <w:rFonts w:ascii="Sylfaen" w:hAnsi="Sylfaen" w:cs="Sylfaen"/>
                <w:b/>
                <w:sz w:val="18"/>
                <w:szCs w:val="18"/>
                <w:lang w:val="ka-GE"/>
              </w:rPr>
              <w:t>წლის</w:t>
            </w:r>
            <w:r>
              <w:rPr>
                <w:b/>
                <w:sz w:val="18"/>
                <w:szCs w:val="18"/>
                <w:lang w:val="ka-GE"/>
              </w:rPr>
              <w:t xml:space="preserve"> </w:t>
            </w:r>
            <w:r>
              <w:rPr>
                <w:rFonts w:ascii="Sylfaen" w:hAnsi="Sylfaen" w:cs="Sylfaen"/>
                <w:b/>
                <w:sz w:val="18"/>
                <w:szCs w:val="18"/>
              </w:rPr>
              <w:t>გეგმა</w:t>
            </w:r>
          </w:p>
        </w:tc>
        <w:tc>
          <w:tcPr>
            <w:tcW w:w="1300" w:type="dxa"/>
            <w:vMerge w:val="restart"/>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 xml:space="preserve">2025 </w:t>
            </w:r>
            <w:r>
              <w:rPr>
                <w:rFonts w:ascii="Sylfaen" w:hAnsi="Sylfaen" w:cs="Sylfaen"/>
                <w:b/>
                <w:sz w:val="18"/>
                <w:szCs w:val="18"/>
              </w:rPr>
              <w:t>პროექტი</w:t>
            </w:r>
          </w:p>
        </w:tc>
        <w:tc>
          <w:tcPr>
            <w:tcW w:w="2721" w:type="dxa"/>
            <w:gridSpan w:val="2"/>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მათ</w:t>
            </w:r>
            <w:r>
              <w:rPr>
                <w:b/>
                <w:sz w:val="18"/>
                <w:szCs w:val="18"/>
              </w:rPr>
              <w:t xml:space="preserve"> </w:t>
            </w:r>
            <w:r>
              <w:rPr>
                <w:rFonts w:ascii="Sylfaen" w:hAnsi="Sylfaen" w:cs="Sylfaen"/>
                <w:b/>
                <w:sz w:val="18"/>
                <w:szCs w:val="18"/>
              </w:rPr>
              <w:t>შორის</w:t>
            </w:r>
          </w:p>
        </w:tc>
      </w:tr>
      <w:tr w:rsidR="008348E5" w:rsidTr="008348E5">
        <w:trPr>
          <w:trHeight w:val="630"/>
        </w:trPr>
        <w:tc>
          <w:tcPr>
            <w:tcW w:w="879" w:type="dxa"/>
            <w:vMerge/>
            <w:tcBorders>
              <w:top w:val="single" w:sz="4" w:space="0" w:color="D3D3D3"/>
              <w:left w:val="single" w:sz="4" w:space="0" w:color="D3D3D3"/>
              <w:bottom w:val="nil"/>
              <w:right w:val="nil"/>
            </w:tcBorders>
            <w:vAlign w:val="center"/>
            <w:hideMark/>
          </w:tcPr>
          <w:p w:rsidR="008348E5" w:rsidRDefault="008348E5">
            <w:pPr>
              <w:spacing w:after="0"/>
              <w:rPr>
                <w:b/>
                <w:sz w:val="18"/>
                <w:szCs w:val="18"/>
              </w:rPr>
            </w:pPr>
          </w:p>
        </w:tc>
        <w:tc>
          <w:tcPr>
            <w:tcW w:w="2920" w:type="dxa"/>
            <w:vMerge/>
            <w:tcBorders>
              <w:top w:val="single" w:sz="4" w:space="0" w:color="D3D3D3"/>
              <w:left w:val="single" w:sz="4" w:space="0" w:color="D3D3D3"/>
              <w:bottom w:val="nil"/>
              <w:right w:val="nil"/>
            </w:tcBorders>
            <w:vAlign w:val="center"/>
            <w:hideMark/>
          </w:tcPr>
          <w:p w:rsidR="008348E5" w:rsidRDefault="008348E5">
            <w:pPr>
              <w:spacing w:after="0"/>
              <w:rPr>
                <w:b/>
                <w:sz w:val="18"/>
                <w:szCs w:val="18"/>
              </w:rPr>
            </w:pPr>
          </w:p>
        </w:tc>
        <w:tc>
          <w:tcPr>
            <w:tcW w:w="1300" w:type="dxa"/>
            <w:vMerge/>
            <w:tcBorders>
              <w:top w:val="single" w:sz="4" w:space="0" w:color="D3D3D3"/>
              <w:left w:val="single" w:sz="4" w:space="0" w:color="D3D3D3"/>
              <w:bottom w:val="double" w:sz="6" w:space="0" w:color="D3D3D3"/>
              <w:right w:val="single" w:sz="4" w:space="0" w:color="D3D3D3"/>
            </w:tcBorders>
            <w:vAlign w:val="center"/>
            <w:hideMark/>
          </w:tcPr>
          <w:p w:rsidR="008348E5" w:rsidRDefault="008348E5">
            <w:pPr>
              <w:spacing w:after="0"/>
              <w:rPr>
                <w:b/>
                <w:sz w:val="18"/>
                <w:szCs w:val="18"/>
              </w:rPr>
            </w:pPr>
          </w:p>
        </w:tc>
        <w:tc>
          <w:tcPr>
            <w:tcW w:w="1300" w:type="dxa"/>
            <w:vMerge/>
            <w:tcBorders>
              <w:top w:val="single" w:sz="4" w:space="0" w:color="D3D3D3"/>
              <w:left w:val="single" w:sz="4" w:space="0" w:color="D3D3D3"/>
              <w:bottom w:val="double" w:sz="6" w:space="0" w:color="D3D3D3"/>
              <w:right w:val="single" w:sz="4" w:space="0" w:color="D3D3D3"/>
            </w:tcBorders>
            <w:vAlign w:val="center"/>
            <w:hideMark/>
          </w:tcPr>
          <w:p w:rsidR="008348E5" w:rsidRDefault="008348E5">
            <w:pPr>
              <w:spacing w:after="0"/>
              <w:rPr>
                <w:b/>
                <w:sz w:val="18"/>
                <w:szCs w:val="18"/>
              </w:rPr>
            </w:pPr>
          </w:p>
        </w:tc>
        <w:tc>
          <w:tcPr>
            <w:tcW w:w="1300" w:type="dxa"/>
            <w:vMerge/>
            <w:tcBorders>
              <w:top w:val="single" w:sz="4" w:space="0" w:color="D3D3D3"/>
              <w:left w:val="single" w:sz="4" w:space="0" w:color="D3D3D3"/>
              <w:bottom w:val="double" w:sz="6" w:space="0" w:color="D3D3D3"/>
              <w:right w:val="single" w:sz="4" w:space="0" w:color="D3D3D3"/>
            </w:tcBorders>
            <w:vAlign w:val="center"/>
            <w:hideMark/>
          </w:tcPr>
          <w:p w:rsidR="008348E5" w:rsidRDefault="008348E5">
            <w:pPr>
              <w:spacing w:after="0"/>
              <w:rPr>
                <w:b/>
                <w:sz w:val="18"/>
                <w:szCs w:val="18"/>
              </w:rPr>
            </w:pPr>
          </w:p>
        </w:tc>
        <w:tc>
          <w:tcPr>
            <w:tcW w:w="1360" w:type="dxa"/>
            <w:tcBorders>
              <w:top w:val="single" w:sz="4" w:space="0" w:color="D3D3D3"/>
              <w:left w:val="nil"/>
              <w:bottom w:val="double" w:sz="6" w:space="0" w:color="D3D3D3"/>
              <w:right w:val="single" w:sz="4" w:space="0" w:color="D3D3D3"/>
            </w:tcBorders>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hAnsi="Sylfaen" w:cs="Sylfaen"/>
                <w:b/>
                <w:sz w:val="18"/>
                <w:szCs w:val="18"/>
              </w:rPr>
              <w:t>საბიუჯეტო</w:t>
            </w:r>
            <w:r>
              <w:rPr>
                <w:b/>
                <w:sz w:val="18"/>
                <w:szCs w:val="18"/>
              </w:rPr>
              <w:t xml:space="preserve"> </w:t>
            </w:r>
            <w:r>
              <w:rPr>
                <w:rFonts w:ascii="Sylfaen" w:hAnsi="Sylfaen" w:cs="Sylfaen"/>
                <w:b/>
                <w:sz w:val="18"/>
                <w:szCs w:val="18"/>
              </w:rPr>
              <w:t>სახსრები</w:t>
            </w:r>
          </w:p>
        </w:tc>
        <w:tc>
          <w:tcPr>
            <w:tcW w:w="1361" w:type="dxa"/>
            <w:tcBorders>
              <w:top w:val="single" w:sz="4" w:space="0" w:color="D3D3D3"/>
              <w:left w:val="nil"/>
              <w:bottom w:val="double" w:sz="6" w:space="0" w:color="D3D3D3"/>
              <w:right w:val="single" w:sz="4" w:space="0" w:color="D3D3D3"/>
            </w:tcBorders>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hAnsi="Sylfaen" w:cs="Sylfaen"/>
                <w:b/>
                <w:sz w:val="18"/>
                <w:szCs w:val="18"/>
              </w:rPr>
              <w:t>დონორების</w:t>
            </w:r>
            <w:r>
              <w:rPr>
                <w:b/>
                <w:sz w:val="18"/>
                <w:szCs w:val="18"/>
              </w:rPr>
              <w:t xml:space="preserve"> </w:t>
            </w:r>
            <w:r>
              <w:rPr>
                <w:rFonts w:ascii="Sylfaen" w:hAnsi="Sylfaen" w:cs="Sylfaen"/>
                <w:b/>
                <w:sz w:val="18"/>
                <w:szCs w:val="18"/>
              </w:rPr>
              <w:t>დაფინასება</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7.00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მთლიანი</w:t>
            </w:r>
            <w:r>
              <w:rPr>
                <w:b/>
                <w:sz w:val="18"/>
                <w:szCs w:val="18"/>
              </w:rPr>
              <w:t xml:space="preserve"> </w:t>
            </w:r>
            <w:r>
              <w:rPr>
                <w:rFonts w:ascii="Sylfaen" w:hAnsi="Sylfaen" w:cs="Sylfaen"/>
                <w:b/>
                <w:sz w:val="18"/>
                <w:szCs w:val="18"/>
              </w:rPr>
              <w:t>ხარჯები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36,289.9</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21,563.4</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23,307.4</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23,070.1</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237.30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სახელმწიფო</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7,108.1</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8,207.0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8,763.2</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8,763.2</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21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აღმასრულებელი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წარმომადგენლობითი</w:t>
            </w:r>
            <w:r>
              <w:rPr>
                <w:b/>
                <w:sz w:val="18"/>
                <w:szCs w:val="18"/>
              </w:rPr>
              <w:t xml:space="preserve"> </w:t>
            </w:r>
            <w:r>
              <w:rPr>
                <w:rFonts w:ascii="Sylfaen" w:hAnsi="Sylfaen" w:cs="Sylfaen"/>
                <w:b/>
                <w:sz w:val="18"/>
                <w:szCs w:val="18"/>
              </w:rPr>
              <w:t>ორგანოების</w:t>
            </w:r>
            <w:r>
              <w:rPr>
                <w:b/>
                <w:sz w:val="18"/>
                <w:szCs w:val="18"/>
              </w:rPr>
              <w:t xml:space="preserve"> </w:t>
            </w:r>
            <w:r>
              <w:rPr>
                <w:rFonts w:ascii="Sylfaen" w:hAnsi="Sylfaen" w:cs="Sylfaen"/>
                <w:b/>
                <w:sz w:val="18"/>
                <w:szCs w:val="18"/>
              </w:rPr>
              <w:t>საქმიანობის</w:t>
            </w:r>
            <w:r>
              <w:rPr>
                <w:b/>
                <w:sz w:val="18"/>
                <w:szCs w:val="18"/>
              </w:rPr>
              <w:t xml:space="preserve"> </w:t>
            </w:r>
            <w:r>
              <w:rPr>
                <w:rFonts w:ascii="Sylfaen" w:hAnsi="Sylfaen" w:cs="Sylfaen"/>
                <w:b/>
                <w:sz w:val="18"/>
                <w:szCs w:val="18"/>
              </w:rPr>
              <w:t>უზრუნველყოფა</w:t>
            </w:r>
            <w:r>
              <w:rPr>
                <w:b/>
                <w:sz w:val="18"/>
                <w:szCs w:val="18"/>
              </w:rPr>
              <w:t xml:space="preserve">, </w:t>
            </w:r>
            <w:r>
              <w:rPr>
                <w:rFonts w:ascii="Sylfaen" w:hAnsi="Sylfaen" w:cs="Sylfaen"/>
                <w:b/>
                <w:sz w:val="18"/>
                <w:szCs w:val="18"/>
              </w:rPr>
              <w:t>ფინანსური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ფისკალური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საგარეო</w:t>
            </w:r>
            <w:r>
              <w:rPr>
                <w:b/>
                <w:sz w:val="18"/>
                <w:szCs w:val="18"/>
              </w:rPr>
              <w:t xml:space="preserve"> </w:t>
            </w:r>
            <w:r>
              <w:rPr>
                <w:rFonts w:ascii="Sylfaen" w:hAnsi="Sylfaen" w:cs="Sylfaen"/>
                <w:b/>
                <w:sz w:val="18"/>
                <w:szCs w:val="18"/>
              </w:rPr>
              <w:t>ურთიერთობები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6,391.7</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6,957.6</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7,713.2</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7,713.2</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7.1.1.1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აღმასრულებელი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წარმომადგენლობითი</w:t>
            </w:r>
            <w:r>
              <w:rPr>
                <w:b/>
                <w:sz w:val="18"/>
                <w:szCs w:val="18"/>
              </w:rPr>
              <w:t xml:space="preserve"> </w:t>
            </w:r>
            <w:r>
              <w:rPr>
                <w:rFonts w:ascii="Sylfaen" w:hAnsi="Sylfaen" w:cs="Sylfaen"/>
                <w:b/>
                <w:sz w:val="18"/>
                <w:szCs w:val="18"/>
              </w:rPr>
              <w:t>ორგანოების</w:t>
            </w:r>
            <w:r>
              <w:rPr>
                <w:b/>
                <w:sz w:val="18"/>
                <w:szCs w:val="18"/>
              </w:rPr>
              <w:t xml:space="preserve"> </w:t>
            </w:r>
            <w:r>
              <w:rPr>
                <w:rFonts w:ascii="Sylfaen" w:hAnsi="Sylfaen" w:cs="Sylfaen"/>
                <w:b/>
                <w:sz w:val="18"/>
                <w:szCs w:val="18"/>
              </w:rPr>
              <w:t>საქმიანობის</w:t>
            </w:r>
            <w:r>
              <w:rPr>
                <w:b/>
                <w:sz w:val="18"/>
                <w:szCs w:val="18"/>
              </w:rPr>
              <w:t xml:space="preserve"> </w:t>
            </w:r>
            <w:r>
              <w:rPr>
                <w:rFonts w:ascii="Sylfaen" w:hAnsi="Sylfaen" w:cs="Sylfaen"/>
                <w:b/>
                <w:sz w:val="18"/>
                <w:szCs w:val="18"/>
              </w:rPr>
              <w:t>უზრუნველყოფა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6,391.7</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6,957.6</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7,713.2</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7,713.2</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7.1.1.2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ფინანსური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ფისკალური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7.1.1.3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საგარეო</w:t>
            </w:r>
            <w:r>
              <w:rPr>
                <w:b/>
                <w:sz w:val="18"/>
                <w:szCs w:val="18"/>
              </w:rPr>
              <w:t xml:space="preserve"> </w:t>
            </w:r>
            <w:r>
              <w:rPr>
                <w:rFonts w:ascii="Sylfaen" w:hAnsi="Sylfaen" w:cs="Sylfaen"/>
                <w:b/>
                <w:sz w:val="18"/>
                <w:szCs w:val="18"/>
              </w:rPr>
              <w:t>ურთიერთობები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საგარეო</w:t>
            </w:r>
            <w:r>
              <w:rPr>
                <w:b/>
                <w:sz w:val="18"/>
                <w:szCs w:val="18"/>
              </w:rPr>
              <w:t xml:space="preserve"> </w:t>
            </w: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დახმარება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7.1.2.1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დახმარება</w:t>
            </w:r>
            <w:r>
              <w:rPr>
                <w:b/>
                <w:sz w:val="18"/>
                <w:szCs w:val="18"/>
              </w:rPr>
              <w:t xml:space="preserve"> </w:t>
            </w:r>
            <w:r>
              <w:rPr>
                <w:rFonts w:ascii="Sylfaen" w:hAnsi="Sylfaen" w:cs="Sylfaen"/>
                <w:b/>
                <w:sz w:val="18"/>
                <w:szCs w:val="18"/>
              </w:rPr>
              <w:t>განვითარებად</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გარდამავალი</w:t>
            </w:r>
            <w:r>
              <w:rPr>
                <w:b/>
                <w:sz w:val="18"/>
                <w:szCs w:val="18"/>
              </w:rPr>
              <w:t xml:space="preserve"> </w:t>
            </w:r>
            <w:r>
              <w:rPr>
                <w:rFonts w:ascii="Sylfaen" w:hAnsi="Sylfaen" w:cs="Sylfaen"/>
                <w:b/>
                <w:sz w:val="18"/>
                <w:szCs w:val="18"/>
              </w:rPr>
              <w:t>ეკონომიკის</w:t>
            </w:r>
            <w:r>
              <w:rPr>
                <w:b/>
                <w:sz w:val="18"/>
                <w:szCs w:val="18"/>
              </w:rPr>
              <w:t xml:space="preserve"> </w:t>
            </w:r>
            <w:r>
              <w:rPr>
                <w:rFonts w:ascii="Sylfaen" w:hAnsi="Sylfaen" w:cs="Sylfaen"/>
                <w:b/>
                <w:sz w:val="18"/>
                <w:szCs w:val="18"/>
              </w:rPr>
              <w:t>მქონე</w:t>
            </w:r>
            <w:r>
              <w:rPr>
                <w:b/>
                <w:sz w:val="18"/>
                <w:szCs w:val="18"/>
              </w:rPr>
              <w:t xml:space="preserve"> </w:t>
            </w:r>
            <w:r>
              <w:rPr>
                <w:rFonts w:ascii="Sylfaen" w:hAnsi="Sylfaen" w:cs="Sylfaen"/>
                <w:b/>
                <w:sz w:val="18"/>
                <w:szCs w:val="18"/>
              </w:rPr>
              <w:t>ქვეყნებს</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7.1.2.2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საერთაშორისო</w:t>
            </w:r>
            <w:r>
              <w:rPr>
                <w:b/>
                <w:sz w:val="18"/>
                <w:szCs w:val="18"/>
              </w:rPr>
              <w:t xml:space="preserve"> </w:t>
            </w:r>
            <w:r>
              <w:rPr>
                <w:rFonts w:ascii="Sylfaen" w:hAnsi="Sylfaen" w:cs="Sylfaen"/>
                <w:b/>
                <w:sz w:val="18"/>
                <w:szCs w:val="18"/>
              </w:rPr>
              <w:t>ორგანიზაციების</w:t>
            </w:r>
            <w:r>
              <w:rPr>
                <w:b/>
                <w:sz w:val="18"/>
                <w:szCs w:val="18"/>
              </w:rPr>
              <w:t xml:space="preserve"> </w:t>
            </w:r>
            <w:r>
              <w:rPr>
                <w:rFonts w:ascii="Sylfaen" w:hAnsi="Sylfaen" w:cs="Sylfaen"/>
                <w:b/>
                <w:sz w:val="18"/>
                <w:szCs w:val="18"/>
              </w:rPr>
              <w:t>მეშვეობით</w:t>
            </w:r>
            <w:r>
              <w:rPr>
                <w:b/>
                <w:sz w:val="18"/>
                <w:szCs w:val="18"/>
              </w:rPr>
              <w:t xml:space="preserve"> </w:t>
            </w:r>
            <w:r>
              <w:rPr>
                <w:rFonts w:ascii="Sylfaen" w:hAnsi="Sylfaen" w:cs="Sylfaen"/>
                <w:b/>
                <w:sz w:val="18"/>
                <w:szCs w:val="18"/>
              </w:rPr>
              <w:t>გაწეული</w:t>
            </w:r>
            <w:r>
              <w:rPr>
                <w:b/>
                <w:sz w:val="18"/>
                <w:szCs w:val="18"/>
              </w:rPr>
              <w:t xml:space="preserve"> </w:t>
            </w: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დახმარება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116.50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387.0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857.0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857.0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7.1.3.1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საკადრო</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7.1.3.2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დაგეგმვა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სტატისტიკური</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7.1.3.3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116.50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387.0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857.0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857.0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ფუნდამენტური</w:t>
            </w:r>
            <w:r>
              <w:rPr>
                <w:b/>
                <w:sz w:val="18"/>
                <w:szCs w:val="18"/>
              </w:rPr>
              <w:t xml:space="preserve"> </w:t>
            </w:r>
            <w:r>
              <w:rPr>
                <w:rFonts w:ascii="Sylfaen" w:hAnsi="Sylfaen" w:cs="Sylfaen"/>
                <w:b/>
                <w:sz w:val="18"/>
                <w:szCs w:val="18"/>
              </w:rPr>
              <w:t>სამეცნიერო</w:t>
            </w:r>
            <w:r>
              <w:rPr>
                <w:b/>
                <w:sz w:val="18"/>
                <w:szCs w:val="18"/>
              </w:rPr>
              <w:t xml:space="preserve"> </w:t>
            </w:r>
            <w:r>
              <w:rPr>
                <w:rFonts w:ascii="Sylfaen" w:hAnsi="Sylfaen" w:cs="Sylfaen"/>
                <w:b/>
                <w:sz w:val="18"/>
                <w:szCs w:val="18"/>
              </w:rPr>
              <w:t>კვლევები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სახელმწიფო</w:t>
            </w:r>
            <w:r>
              <w:rPr>
                <w:b/>
                <w:sz w:val="18"/>
                <w:szCs w:val="18"/>
              </w:rPr>
              <w:t xml:space="preserve"> </w:t>
            </w:r>
            <w:r>
              <w:rPr>
                <w:rFonts w:ascii="Sylfaen" w:hAnsi="Sylfaen" w:cs="Sylfaen"/>
                <w:b/>
                <w:sz w:val="18"/>
                <w:szCs w:val="18"/>
              </w:rPr>
              <w:t>მომსახურებაში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ვალთან</w:t>
            </w:r>
            <w:r>
              <w:rPr>
                <w:b/>
                <w:sz w:val="18"/>
                <w:szCs w:val="18"/>
              </w:rPr>
              <w:t xml:space="preserve"> </w:t>
            </w:r>
            <w:r>
              <w:rPr>
                <w:rFonts w:ascii="Sylfaen" w:hAnsi="Sylfaen" w:cs="Sylfaen"/>
                <w:b/>
                <w:sz w:val="18"/>
                <w:szCs w:val="18"/>
              </w:rPr>
              <w:t>დაკავშირებული</w:t>
            </w:r>
            <w:r>
              <w:rPr>
                <w:b/>
                <w:sz w:val="18"/>
                <w:szCs w:val="18"/>
              </w:rPr>
              <w:t xml:space="preserve"> </w:t>
            </w:r>
            <w:r>
              <w:rPr>
                <w:rFonts w:ascii="Sylfaen" w:hAnsi="Sylfaen" w:cs="Sylfaen"/>
                <w:b/>
                <w:sz w:val="18"/>
                <w:szCs w:val="18"/>
              </w:rPr>
              <w:t>ოპერაციები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359.50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355.40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7.1.7</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ფულადი</w:t>
            </w:r>
            <w:r>
              <w:rPr>
                <w:b/>
                <w:sz w:val="18"/>
                <w:szCs w:val="18"/>
              </w:rPr>
              <w:t xml:space="preserve"> </w:t>
            </w:r>
            <w:r>
              <w:rPr>
                <w:rFonts w:ascii="Sylfaen" w:hAnsi="Sylfaen" w:cs="Sylfaen"/>
                <w:b/>
                <w:sz w:val="18"/>
                <w:szCs w:val="18"/>
              </w:rPr>
              <w:t>ნაკადები</w:t>
            </w:r>
            <w:r>
              <w:rPr>
                <w:b/>
                <w:sz w:val="18"/>
                <w:szCs w:val="18"/>
              </w:rPr>
              <w:t xml:space="preserve"> </w:t>
            </w:r>
            <w:r>
              <w:rPr>
                <w:rFonts w:ascii="Sylfaen" w:hAnsi="Sylfaen" w:cs="Sylfaen"/>
                <w:b/>
                <w:sz w:val="18"/>
                <w:szCs w:val="18"/>
              </w:rPr>
              <w:t>მთავრობის</w:t>
            </w:r>
            <w:r>
              <w:rPr>
                <w:b/>
                <w:sz w:val="18"/>
                <w:szCs w:val="18"/>
              </w:rPr>
              <w:t xml:space="preserve"> </w:t>
            </w:r>
            <w:r>
              <w:rPr>
                <w:rFonts w:ascii="Sylfaen" w:hAnsi="Sylfaen" w:cs="Sylfaen"/>
                <w:b/>
                <w:sz w:val="18"/>
                <w:szCs w:val="18"/>
              </w:rPr>
              <w:t>სხვადასხვა</w:t>
            </w:r>
            <w:r>
              <w:rPr>
                <w:b/>
                <w:sz w:val="18"/>
                <w:szCs w:val="18"/>
              </w:rPr>
              <w:t xml:space="preserve"> </w:t>
            </w:r>
            <w:r>
              <w:rPr>
                <w:rFonts w:ascii="Sylfaen" w:hAnsi="Sylfaen" w:cs="Sylfaen"/>
                <w:b/>
                <w:sz w:val="18"/>
                <w:szCs w:val="18"/>
              </w:rPr>
              <w:t>დონეს</w:t>
            </w:r>
            <w:r>
              <w:rPr>
                <w:b/>
                <w:sz w:val="18"/>
                <w:szCs w:val="18"/>
              </w:rPr>
              <w:t xml:space="preserve"> </w:t>
            </w:r>
            <w:r>
              <w:rPr>
                <w:rFonts w:ascii="Sylfaen" w:hAnsi="Sylfaen" w:cs="Sylfaen"/>
                <w:b/>
                <w:sz w:val="18"/>
                <w:szCs w:val="18"/>
              </w:rPr>
              <w:t>შორის</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8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7.1.8</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საერთო</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სახელმწიფო</w:t>
            </w:r>
            <w:r>
              <w:rPr>
                <w:b/>
                <w:sz w:val="18"/>
                <w:szCs w:val="18"/>
              </w:rPr>
              <w:t xml:space="preserve"> </w:t>
            </w:r>
            <w:r>
              <w:rPr>
                <w:rFonts w:ascii="Sylfaen" w:hAnsi="Sylfaen" w:cs="Sylfaen"/>
                <w:b/>
                <w:sz w:val="18"/>
                <w:szCs w:val="18"/>
              </w:rPr>
              <w:t>მომსახურებაში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240.30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507.0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თავდაცვა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შეიარაღებული</w:t>
            </w:r>
            <w:r>
              <w:rPr>
                <w:b/>
                <w:sz w:val="18"/>
                <w:szCs w:val="18"/>
              </w:rPr>
              <w:t xml:space="preserve"> </w:t>
            </w:r>
            <w:r>
              <w:rPr>
                <w:rFonts w:ascii="Sylfaen" w:hAnsi="Sylfaen" w:cs="Sylfaen"/>
                <w:b/>
                <w:sz w:val="18"/>
                <w:szCs w:val="18"/>
              </w:rPr>
              <w:t>ძალები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სამოქალაქო</w:t>
            </w:r>
            <w:r>
              <w:rPr>
                <w:b/>
                <w:sz w:val="18"/>
                <w:szCs w:val="18"/>
              </w:rPr>
              <w:t xml:space="preserve"> </w:t>
            </w:r>
            <w:r>
              <w:rPr>
                <w:rFonts w:ascii="Sylfaen" w:hAnsi="Sylfaen" w:cs="Sylfaen"/>
                <w:b/>
                <w:sz w:val="18"/>
                <w:szCs w:val="18"/>
              </w:rPr>
              <w:t>თავდაცვა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საგარეო</w:t>
            </w:r>
            <w:r>
              <w:rPr>
                <w:b/>
                <w:sz w:val="18"/>
                <w:szCs w:val="18"/>
              </w:rPr>
              <w:t xml:space="preserve"> </w:t>
            </w:r>
            <w:r>
              <w:rPr>
                <w:rFonts w:ascii="Sylfaen" w:hAnsi="Sylfaen" w:cs="Sylfaen"/>
                <w:b/>
                <w:sz w:val="18"/>
                <w:szCs w:val="18"/>
              </w:rPr>
              <w:t>სამხედრო</w:t>
            </w:r>
            <w:r>
              <w:rPr>
                <w:b/>
                <w:sz w:val="18"/>
                <w:szCs w:val="18"/>
              </w:rPr>
              <w:t xml:space="preserve"> </w:t>
            </w:r>
            <w:r>
              <w:rPr>
                <w:rFonts w:ascii="Sylfaen" w:hAnsi="Sylfaen" w:cs="Sylfaen"/>
                <w:b/>
                <w:sz w:val="18"/>
                <w:szCs w:val="18"/>
              </w:rPr>
              <w:t>დახმარება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თავდაცვის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7.2.5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თავდაცვის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საზოგადოებრივი</w:t>
            </w:r>
            <w:r>
              <w:rPr>
                <w:b/>
                <w:sz w:val="18"/>
                <w:szCs w:val="18"/>
              </w:rPr>
              <w:t xml:space="preserve"> </w:t>
            </w:r>
            <w:r>
              <w:rPr>
                <w:rFonts w:ascii="Sylfaen" w:hAnsi="Sylfaen" w:cs="Sylfaen"/>
                <w:b/>
                <w:sz w:val="18"/>
                <w:szCs w:val="18"/>
              </w:rPr>
              <w:t>წესრიგი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უსაფრთხოება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პოლიციის</w:t>
            </w:r>
            <w:r>
              <w:rPr>
                <w:b/>
                <w:sz w:val="18"/>
                <w:szCs w:val="18"/>
              </w:rPr>
              <w:t xml:space="preserve"> </w:t>
            </w:r>
            <w:r>
              <w:rPr>
                <w:rFonts w:ascii="Sylfaen" w:hAnsi="Sylfaen" w:cs="Sylfaen"/>
                <w:b/>
                <w:sz w:val="18"/>
                <w:szCs w:val="18"/>
              </w:rPr>
              <w:t>სამსახური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სახელმწიფო</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სახანძრო</w:t>
            </w:r>
            <w:r>
              <w:rPr>
                <w:b/>
                <w:sz w:val="18"/>
                <w:szCs w:val="18"/>
              </w:rPr>
              <w:t>-</w:t>
            </w:r>
            <w:r>
              <w:rPr>
                <w:rFonts w:ascii="Sylfaen" w:hAnsi="Sylfaen" w:cs="Sylfaen"/>
                <w:b/>
                <w:sz w:val="18"/>
                <w:szCs w:val="18"/>
              </w:rPr>
              <w:t>სამაშველო</w:t>
            </w:r>
            <w:r>
              <w:rPr>
                <w:b/>
                <w:sz w:val="18"/>
                <w:szCs w:val="18"/>
              </w:rPr>
              <w:t xml:space="preserve"> </w:t>
            </w:r>
            <w:r>
              <w:rPr>
                <w:rFonts w:ascii="Sylfaen" w:hAnsi="Sylfaen" w:cs="Sylfaen"/>
                <w:b/>
                <w:sz w:val="18"/>
                <w:szCs w:val="18"/>
              </w:rPr>
              <w:t>სამსახური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7.3.3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სასამართლოები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პროკურატურა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სასჯელაღსრულების</w:t>
            </w:r>
            <w:r>
              <w:rPr>
                <w:b/>
                <w:sz w:val="18"/>
                <w:szCs w:val="18"/>
              </w:rPr>
              <w:t xml:space="preserve"> </w:t>
            </w:r>
            <w:r>
              <w:rPr>
                <w:rFonts w:ascii="Sylfaen" w:hAnsi="Sylfaen" w:cs="Sylfaen"/>
                <w:b/>
                <w:sz w:val="18"/>
                <w:szCs w:val="18"/>
              </w:rPr>
              <w:t>დაწესებულებები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საზოგადოებრივი</w:t>
            </w:r>
            <w:r>
              <w:rPr>
                <w:b/>
                <w:sz w:val="18"/>
                <w:szCs w:val="18"/>
              </w:rPr>
              <w:t xml:space="preserve"> </w:t>
            </w:r>
            <w:r>
              <w:rPr>
                <w:rFonts w:ascii="Sylfaen" w:hAnsi="Sylfaen" w:cs="Sylfaen"/>
                <w:b/>
                <w:sz w:val="18"/>
                <w:szCs w:val="18"/>
              </w:rPr>
              <w:t>წესრიგისა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უსაფრთხოების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8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7.3.6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საზოგადოებრივი</w:t>
            </w:r>
            <w:r>
              <w:rPr>
                <w:b/>
                <w:sz w:val="18"/>
                <w:szCs w:val="18"/>
              </w:rPr>
              <w:t xml:space="preserve"> </w:t>
            </w:r>
            <w:r>
              <w:rPr>
                <w:rFonts w:ascii="Sylfaen" w:hAnsi="Sylfaen" w:cs="Sylfaen"/>
                <w:b/>
                <w:sz w:val="18"/>
                <w:szCs w:val="18"/>
              </w:rPr>
              <w:t>წესრიგისა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უსაფრთხოების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18,714.3</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3,460.0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3,910.0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3,910.0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5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კომერციული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შრომით</w:t>
            </w:r>
            <w:r>
              <w:rPr>
                <w:b/>
                <w:sz w:val="18"/>
                <w:szCs w:val="18"/>
              </w:rPr>
              <w:t xml:space="preserve"> </w:t>
            </w:r>
            <w:r>
              <w:rPr>
                <w:rFonts w:ascii="Sylfaen" w:hAnsi="Sylfaen" w:cs="Sylfaen"/>
                <w:b/>
                <w:sz w:val="18"/>
                <w:szCs w:val="18"/>
              </w:rPr>
              <w:t>რესურსებთან</w:t>
            </w:r>
            <w:r>
              <w:rPr>
                <w:b/>
                <w:sz w:val="18"/>
                <w:szCs w:val="18"/>
              </w:rPr>
              <w:t xml:space="preserve"> </w:t>
            </w:r>
            <w:r>
              <w:rPr>
                <w:rFonts w:ascii="Sylfaen" w:hAnsi="Sylfaen" w:cs="Sylfaen"/>
                <w:b/>
                <w:sz w:val="18"/>
                <w:szCs w:val="18"/>
              </w:rPr>
              <w:t>დაკავშირებული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7.4.1.1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საერთო</w:t>
            </w:r>
            <w:r>
              <w:rPr>
                <w:b/>
                <w:sz w:val="18"/>
                <w:szCs w:val="18"/>
              </w:rPr>
              <w:t xml:space="preserve"> </w:t>
            </w: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კომერციული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7.4.1.2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შრომით</w:t>
            </w:r>
            <w:r>
              <w:rPr>
                <w:b/>
                <w:sz w:val="18"/>
                <w:szCs w:val="18"/>
              </w:rPr>
              <w:t xml:space="preserve"> </w:t>
            </w:r>
            <w:r>
              <w:rPr>
                <w:rFonts w:ascii="Sylfaen" w:hAnsi="Sylfaen" w:cs="Sylfaen"/>
                <w:b/>
                <w:sz w:val="18"/>
                <w:szCs w:val="18"/>
              </w:rPr>
              <w:t>რესურსებთან</w:t>
            </w:r>
            <w:r>
              <w:rPr>
                <w:b/>
                <w:sz w:val="18"/>
                <w:szCs w:val="18"/>
              </w:rPr>
              <w:t xml:space="preserve"> </w:t>
            </w:r>
            <w:r>
              <w:rPr>
                <w:rFonts w:ascii="Sylfaen" w:hAnsi="Sylfaen" w:cs="Sylfaen"/>
                <w:b/>
                <w:sz w:val="18"/>
                <w:szCs w:val="18"/>
              </w:rPr>
              <w:t>დაკავშირებული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სოფლის</w:t>
            </w:r>
            <w:r>
              <w:rPr>
                <w:b/>
                <w:sz w:val="18"/>
                <w:szCs w:val="18"/>
              </w:rPr>
              <w:t xml:space="preserve"> </w:t>
            </w:r>
            <w:r>
              <w:rPr>
                <w:rFonts w:ascii="Sylfaen" w:hAnsi="Sylfaen" w:cs="Sylfaen"/>
                <w:b/>
                <w:sz w:val="18"/>
                <w:szCs w:val="18"/>
              </w:rPr>
              <w:t>მეურნეობა</w:t>
            </w:r>
            <w:r>
              <w:rPr>
                <w:b/>
                <w:sz w:val="18"/>
                <w:szCs w:val="18"/>
              </w:rPr>
              <w:t xml:space="preserve">, </w:t>
            </w:r>
            <w:r>
              <w:rPr>
                <w:rFonts w:ascii="Sylfaen" w:hAnsi="Sylfaen" w:cs="Sylfaen"/>
                <w:b/>
                <w:sz w:val="18"/>
                <w:szCs w:val="18"/>
              </w:rPr>
              <w:t>სატყეო</w:t>
            </w:r>
            <w:r>
              <w:rPr>
                <w:b/>
                <w:sz w:val="18"/>
                <w:szCs w:val="18"/>
              </w:rPr>
              <w:t xml:space="preserve"> </w:t>
            </w:r>
            <w:r>
              <w:rPr>
                <w:rFonts w:ascii="Sylfaen" w:hAnsi="Sylfaen" w:cs="Sylfaen"/>
                <w:b/>
                <w:sz w:val="18"/>
                <w:szCs w:val="18"/>
              </w:rPr>
              <w:t>მეურნეობა</w:t>
            </w:r>
            <w:r>
              <w:rPr>
                <w:b/>
                <w:sz w:val="18"/>
                <w:szCs w:val="18"/>
              </w:rPr>
              <w:t xml:space="preserve">, </w:t>
            </w:r>
            <w:r>
              <w:rPr>
                <w:rFonts w:ascii="Sylfaen" w:hAnsi="Sylfaen" w:cs="Sylfaen"/>
                <w:b/>
                <w:sz w:val="18"/>
                <w:szCs w:val="18"/>
              </w:rPr>
              <w:t>მეთევზეობა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მონადირეობა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3,007.8</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7.4.2.1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სოფლის</w:t>
            </w:r>
            <w:r>
              <w:rPr>
                <w:b/>
                <w:sz w:val="18"/>
                <w:szCs w:val="18"/>
              </w:rPr>
              <w:t xml:space="preserve"> </w:t>
            </w:r>
            <w:r>
              <w:rPr>
                <w:rFonts w:ascii="Sylfaen" w:hAnsi="Sylfaen" w:cs="Sylfaen"/>
                <w:b/>
                <w:sz w:val="18"/>
                <w:szCs w:val="18"/>
              </w:rPr>
              <w:t>მეურნეობა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3,007.8</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7.4.2.2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სატყეო</w:t>
            </w:r>
            <w:r>
              <w:rPr>
                <w:b/>
                <w:sz w:val="18"/>
                <w:szCs w:val="18"/>
              </w:rPr>
              <w:t xml:space="preserve"> </w:t>
            </w:r>
            <w:r>
              <w:rPr>
                <w:rFonts w:ascii="Sylfaen" w:hAnsi="Sylfaen" w:cs="Sylfaen"/>
                <w:b/>
                <w:sz w:val="18"/>
                <w:szCs w:val="18"/>
              </w:rPr>
              <w:t>მეურნეობა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7.4.2.3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მეთევზეობა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მონადირეობა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სათბობი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ენერგეტიკა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ნახშირი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სახის</w:t>
            </w:r>
            <w:r>
              <w:rPr>
                <w:b/>
                <w:sz w:val="18"/>
                <w:szCs w:val="18"/>
              </w:rPr>
              <w:t xml:space="preserve"> </w:t>
            </w:r>
            <w:r>
              <w:rPr>
                <w:rFonts w:ascii="Sylfaen" w:hAnsi="Sylfaen" w:cs="Sylfaen"/>
                <w:b/>
                <w:sz w:val="18"/>
                <w:szCs w:val="18"/>
              </w:rPr>
              <w:t>მყარი</w:t>
            </w:r>
            <w:r>
              <w:rPr>
                <w:b/>
                <w:sz w:val="18"/>
                <w:szCs w:val="18"/>
              </w:rPr>
              <w:t xml:space="preserve"> </w:t>
            </w:r>
            <w:r>
              <w:rPr>
                <w:rFonts w:ascii="Sylfaen" w:hAnsi="Sylfaen" w:cs="Sylfaen"/>
                <w:b/>
                <w:sz w:val="18"/>
                <w:szCs w:val="18"/>
              </w:rPr>
              <w:t>მინერალური</w:t>
            </w:r>
            <w:r>
              <w:rPr>
                <w:b/>
                <w:sz w:val="18"/>
                <w:szCs w:val="18"/>
              </w:rPr>
              <w:t xml:space="preserve"> </w:t>
            </w:r>
            <w:r>
              <w:rPr>
                <w:rFonts w:ascii="Sylfaen" w:hAnsi="Sylfaen" w:cs="Sylfaen"/>
                <w:b/>
                <w:sz w:val="18"/>
                <w:szCs w:val="18"/>
              </w:rPr>
              <w:t>საწვავი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7.4.3.2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ნავთობი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ბუნებრივი</w:t>
            </w:r>
            <w:r>
              <w:rPr>
                <w:b/>
                <w:sz w:val="18"/>
                <w:szCs w:val="18"/>
              </w:rPr>
              <w:t xml:space="preserve"> </w:t>
            </w:r>
            <w:r>
              <w:rPr>
                <w:rFonts w:ascii="Sylfaen" w:hAnsi="Sylfaen" w:cs="Sylfaen"/>
                <w:b/>
                <w:sz w:val="18"/>
                <w:szCs w:val="18"/>
              </w:rPr>
              <w:t>აირი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ბირთვული</w:t>
            </w:r>
            <w:r>
              <w:rPr>
                <w:b/>
                <w:sz w:val="18"/>
                <w:szCs w:val="18"/>
              </w:rPr>
              <w:t xml:space="preserve"> </w:t>
            </w:r>
            <w:r>
              <w:rPr>
                <w:rFonts w:ascii="Sylfaen" w:hAnsi="Sylfaen" w:cs="Sylfaen"/>
                <w:b/>
                <w:sz w:val="18"/>
                <w:szCs w:val="18"/>
              </w:rPr>
              <w:t>საწვავი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სახის</w:t>
            </w:r>
            <w:r>
              <w:rPr>
                <w:b/>
                <w:sz w:val="18"/>
                <w:szCs w:val="18"/>
              </w:rPr>
              <w:t xml:space="preserve"> </w:t>
            </w:r>
            <w:r>
              <w:rPr>
                <w:rFonts w:ascii="Sylfaen" w:hAnsi="Sylfaen" w:cs="Sylfaen"/>
                <w:b/>
                <w:sz w:val="18"/>
                <w:szCs w:val="18"/>
              </w:rPr>
              <w:t>საწვავი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ელექტროენერგეტიკა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7.4.3.6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არაელექტრული</w:t>
            </w:r>
            <w:r>
              <w:rPr>
                <w:b/>
                <w:sz w:val="18"/>
                <w:szCs w:val="18"/>
              </w:rPr>
              <w:t xml:space="preserve"> </w:t>
            </w:r>
            <w:r>
              <w:rPr>
                <w:rFonts w:ascii="Sylfaen" w:hAnsi="Sylfaen" w:cs="Sylfaen"/>
                <w:b/>
                <w:sz w:val="18"/>
                <w:szCs w:val="18"/>
              </w:rPr>
              <w:t>ენერგია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სამთომომპოვებელი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გადამამუშავებელი</w:t>
            </w:r>
            <w:r>
              <w:rPr>
                <w:b/>
                <w:sz w:val="18"/>
                <w:szCs w:val="18"/>
              </w:rPr>
              <w:t xml:space="preserve"> </w:t>
            </w:r>
            <w:r>
              <w:rPr>
                <w:rFonts w:ascii="Sylfaen" w:hAnsi="Sylfaen" w:cs="Sylfaen"/>
                <w:b/>
                <w:sz w:val="18"/>
                <w:szCs w:val="18"/>
              </w:rPr>
              <w:t>მრეწველობა</w:t>
            </w:r>
            <w:r>
              <w:rPr>
                <w:b/>
                <w:sz w:val="18"/>
                <w:szCs w:val="18"/>
              </w:rPr>
              <w:t xml:space="preserve">, </w:t>
            </w:r>
            <w:r>
              <w:rPr>
                <w:rFonts w:ascii="Sylfaen" w:hAnsi="Sylfaen" w:cs="Sylfaen"/>
                <w:b/>
                <w:sz w:val="18"/>
                <w:szCs w:val="18"/>
              </w:rPr>
              <w:t>მშენებლობა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7.4.4.1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მინერალური</w:t>
            </w:r>
            <w:r>
              <w:rPr>
                <w:b/>
                <w:sz w:val="18"/>
                <w:szCs w:val="18"/>
              </w:rPr>
              <w:t xml:space="preserve"> </w:t>
            </w:r>
            <w:r>
              <w:rPr>
                <w:rFonts w:ascii="Sylfaen" w:hAnsi="Sylfaen" w:cs="Sylfaen"/>
                <w:b/>
                <w:sz w:val="18"/>
                <w:szCs w:val="18"/>
              </w:rPr>
              <w:t>რესურსების</w:t>
            </w:r>
            <w:r>
              <w:rPr>
                <w:b/>
                <w:sz w:val="18"/>
                <w:szCs w:val="18"/>
              </w:rPr>
              <w:t xml:space="preserve"> </w:t>
            </w:r>
            <w:r>
              <w:rPr>
                <w:rFonts w:ascii="Sylfaen" w:hAnsi="Sylfaen" w:cs="Sylfaen"/>
                <w:b/>
                <w:sz w:val="18"/>
                <w:szCs w:val="18"/>
              </w:rPr>
              <w:t>მოპოვება</w:t>
            </w:r>
            <w:r>
              <w:rPr>
                <w:b/>
                <w:sz w:val="18"/>
                <w:szCs w:val="18"/>
              </w:rPr>
              <w:t xml:space="preserve"> </w:t>
            </w:r>
            <w:r>
              <w:rPr>
                <w:rFonts w:ascii="Sylfaen" w:hAnsi="Sylfaen" w:cs="Sylfaen"/>
                <w:b/>
                <w:sz w:val="18"/>
                <w:szCs w:val="18"/>
              </w:rPr>
              <w:t>მინერალური</w:t>
            </w:r>
            <w:r>
              <w:rPr>
                <w:b/>
                <w:sz w:val="18"/>
                <w:szCs w:val="18"/>
              </w:rPr>
              <w:t xml:space="preserve"> </w:t>
            </w:r>
            <w:r>
              <w:rPr>
                <w:rFonts w:ascii="Sylfaen" w:hAnsi="Sylfaen" w:cs="Sylfaen"/>
                <w:b/>
                <w:sz w:val="18"/>
                <w:szCs w:val="18"/>
              </w:rPr>
              <w:t>საწვავის</w:t>
            </w:r>
            <w:r>
              <w:rPr>
                <w:b/>
                <w:sz w:val="18"/>
                <w:szCs w:val="18"/>
              </w:rPr>
              <w:t xml:space="preserve"> </w:t>
            </w:r>
            <w:r>
              <w:rPr>
                <w:rFonts w:ascii="Sylfaen" w:hAnsi="Sylfaen" w:cs="Sylfaen"/>
                <w:b/>
                <w:sz w:val="18"/>
                <w:szCs w:val="18"/>
              </w:rPr>
              <w:t>გარდა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7.4.4.2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გადამამუშავებელი</w:t>
            </w:r>
            <w:r>
              <w:rPr>
                <w:b/>
                <w:sz w:val="18"/>
                <w:szCs w:val="18"/>
              </w:rPr>
              <w:t xml:space="preserve"> </w:t>
            </w:r>
            <w:r>
              <w:rPr>
                <w:rFonts w:ascii="Sylfaen" w:hAnsi="Sylfaen" w:cs="Sylfaen"/>
                <w:b/>
                <w:sz w:val="18"/>
                <w:szCs w:val="18"/>
              </w:rPr>
              <w:t>მრეწველობა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7.4.4.3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მშენებლობა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ტრანსპორტი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8,662.7</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750.0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750.0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საავტომობილო</w:t>
            </w:r>
            <w:r>
              <w:rPr>
                <w:b/>
                <w:sz w:val="18"/>
                <w:szCs w:val="18"/>
              </w:rPr>
              <w:t xml:space="preserve"> </w:t>
            </w:r>
            <w:r>
              <w:rPr>
                <w:rFonts w:ascii="Sylfaen" w:hAnsi="Sylfaen" w:cs="Sylfaen"/>
                <w:b/>
                <w:sz w:val="18"/>
                <w:szCs w:val="18"/>
              </w:rPr>
              <w:t>ტრანსპორტი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გზები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8,662.7</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200.0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750.0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750.0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საზღვაო</w:t>
            </w:r>
            <w:r>
              <w:rPr>
                <w:b/>
                <w:sz w:val="18"/>
                <w:szCs w:val="18"/>
              </w:rPr>
              <w:t xml:space="preserve"> </w:t>
            </w:r>
            <w:r>
              <w:rPr>
                <w:rFonts w:ascii="Sylfaen" w:hAnsi="Sylfaen" w:cs="Sylfaen"/>
                <w:b/>
                <w:sz w:val="18"/>
                <w:szCs w:val="18"/>
              </w:rPr>
              <w:t>ტრანსპორტი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სარკინიგზო</w:t>
            </w:r>
            <w:r>
              <w:rPr>
                <w:b/>
                <w:sz w:val="18"/>
                <w:szCs w:val="18"/>
              </w:rPr>
              <w:t xml:space="preserve"> </w:t>
            </w:r>
            <w:r>
              <w:rPr>
                <w:rFonts w:ascii="Sylfaen" w:hAnsi="Sylfaen" w:cs="Sylfaen"/>
                <w:b/>
                <w:sz w:val="18"/>
                <w:szCs w:val="18"/>
              </w:rPr>
              <w:t>ტრანსპორტი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საჰაერო</w:t>
            </w:r>
            <w:r>
              <w:rPr>
                <w:b/>
                <w:sz w:val="18"/>
                <w:szCs w:val="18"/>
              </w:rPr>
              <w:t xml:space="preserve"> </w:t>
            </w:r>
            <w:r>
              <w:rPr>
                <w:rFonts w:ascii="Sylfaen" w:hAnsi="Sylfaen" w:cs="Sylfaen"/>
                <w:b/>
                <w:sz w:val="18"/>
                <w:szCs w:val="18"/>
              </w:rPr>
              <w:t>ტრანსპორტი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7.4.5.5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მილსადენები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სახის</w:t>
            </w:r>
            <w:r>
              <w:rPr>
                <w:b/>
                <w:sz w:val="18"/>
                <w:szCs w:val="18"/>
              </w:rPr>
              <w:t xml:space="preserve"> </w:t>
            </w:r>
            <w:r>
              <w:rPr>
                <w:rFonts w:ascii="Sylfaen" w:hAnsi="Sylfaen" w:cs="Sylfaen"/>
                <w:b/>
                <w:sz w:val="18"/>
                <w:szCs w:val="18"/>
              </w:rPr>
              <w:t>სატრანსპორტო</w:t>
            </w:r>
            <w:r>
              <w:rPr>
                <w:b/>
                <w:sz w:val="18"/>
                <w:szCs w:val="18"/>
              </w:rPr>
              <w:t xml:space="preserve"> </w:t>
            </w:r>
            <w:r>
              <w:rPr>
                <w:rFonts w:ascii="Sylfaen" w:hAnsi="Sylfaen" w:cs="Sylfaen"/>
                <w:b/>
                <w:sz w:val="18"/>
                <w:szCs w:val="18"/>
              </w:rPr>
              <w:t>საშუალებები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კავშირგაბმულობა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7.4.7</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ეკონომიკის</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დარგები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379.20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7.4.7.1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ვაჭრობა</w:t>
            </w:r>
            <w:r>
              <w:rPr>
                <w:b/>
                <w:sz w:val="18"/>
                <w:szCs w:val="18"/>
              </w:rPr>
              <w:t xml:space="preserve">, </w:t>
            </w:r>
            <w:r>
              <w:rPr>
                <w:rFonts w:ascii="Sylfaen" w:hAnsi="Sylfaen" w:cs="Sylfaen"/>
                <w:b/>
                <w:sz w:val="18"/>
                <w:szCs w:val="18"/>
              </w:rPr>
              <w:t>მარაგების</w:t>
            </w:r>
            <w:r>
              <w:rPr>
                <w:b/>
                <w:sz w:val="18"/>
                <w:szCs w:val="18"/>
              </w:rPr>
              <w:t xml:space="preserve"> </w:t>
            </w:r>
            <w:r>
              <w:rPr>
                <w:rFonts w:ascii="Sylfaen" w:hAnsi="Sylfaen" w:cs="Sylfaen"/>
                <w:b/>
                <w:sz w:val="18"/>
                <w:szCs w:val="18"/>
              </w:rPr>
              <w:t>შექმნა</w:t>
            </w:r>
            <w:r>
              <w:rPr>
                <w:b/>
                <w:sz w:val="18"/>
                <w:szCs w:val="18"/>
              </w:rPr>
              <w:t xml:space="preserve">, </w:t>
            </w:r>
            <w:r>
              <w:rPr>
                <w:rFonts w:ascii="Sylfaen" w:hAnsi="Sylfaen" w:cs="Sylfaen"/>
                <w:b/>
                <w:sz w:val="18"/>
                <w:szCs w:val="18"/>
              </w:rPr>
              <w:t>შენახვა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დასაწყობება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7.4.7.2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სასტუმროები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რესტორნები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7.4.7.3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ტურიზმი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379.20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460.0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7.4.7.4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მრავალმიზნობრივი</w:t>
            </w:r>
            <w:r>
              <w:rPr>
                <w:b/>
                <w:sz w:val="18"/>
                <w:szCs w:val="18"/>
              </w:rPr>
              <w:t xml:space="preserve"> </w:t>
            </w:r>
            <w:r>
              <w:rPr>
                <w:rFonts w:ascii="Sylfaen" w:hAnsi="Sylfaen" w:cs="Sylfaen"/>
                <w:b/>
                <w:sz w:val="18"/>
                <w:szCs w:val="18"/>
              </w:rPr>
              <w:t>განვითარების</w:t>
            </w:r>
            <w:r>
              <w:rPr>
                <w:b/>
                <w:sz w:val="18"/>
                <w:szCs w:val="18"/>
              </w:rPr>
              <w:t xml:space="preserve"> </w:t>
            </w:r>
            <w:r>
              <w:rPr>
                <w:rFonts w:ascii="Sylfaen" w:hAnsi="Sylfaen" w:cs="Sylfaen"/>
                <w:b/>
                <w:sz w:val="18"/>
                <w:szCs w:val="18"/>
              </w:rPr>
              <w:t>პროექტი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ეკონომიკური</w:t>
            </w:r>
            <w:r>
              <w:rPr>
                <w:b/>
                <w:sz w:val="18"/>
                <w:szCs w:val="18"/>
              </w:rPr>
              <w:t xml:space="preserve"> </w:t>
            </w:r>
            <w:r>
              <w:rPr>
                <w:rFonts w:ascii="Sylfaen" w:hAnsi="Sylfaen" w:cs="Sylfaen"/>
                <w:b/>
                <w:sz w:val="18"/>
                <w:szCs w:val="18"/>
              </w:rPr>
              <w:t>საქმიანობის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8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საერთო</w:t>
            </w:r>
            <w:r>
              <w:rPr>
                <w:b/>
                <w:sz w:val="18"/>
                <w:szCs w:val="18"/>
              </w:rPr>
              <w:t xml:space="preserve"> </w:t>
            </w:r>
            <w:r>
              <w:rPr>
                <w:rFonts w:ascii="Sylfaen" w:hAnsi="Sylfaen" w:cs="Sylfaen"/>
                <w:b/>
                <w:sz w:val="18"/>
                <w:szCs w:val="18"/>
              </w:rPr>
              <w:t>ეკომომიკურ</w:t>
            </w:r>
            <w:r>
              <w:rPr>
                <w:b/>
                <w:sz w:val="18"/>
                <w:szCs w:val="18"/>
              </w:rPr>
              <w:t xml:space="preserve">, </w:t>
            </w:r>
            <w:r>
              <w:rPr>
                <w:rFonts w:ascii="Sylfaen" w:hAnsi="Sylfaen" w:cs="Sylfaen"/>
                <w:b/>
                <w:sz w:val="18"/>
                <w:szCs w:val="18"/>
              </w:rPr>
              <w:t>კომერციულ</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შრომით</w:t>
            </w:r>
            <w:r>
              <w:rPr>
                <w:b/>
                <w:sz w:val="18"/>
                <w:szCs w:val="18"/>
              </w:rPr>
              <w:t xml:space="preserve"> </w:t>
            </w:r>
            <w:r>
              <w:rPr>
                <w:rFonts w:ascii="Sylfaen" w:hAnsi="Sylfaen" w:cs="Sylfaen"/>
                <w:b/>
                <w:sz w:val="18"/>
                <w:szCs w:val="18"/>
              </w:rPr>
              <w:t>რესურსებთან</w:t>
            </w:r>
            <w:r>
              <w:rPr>
                <w:b/>
                <w:sz w:val="18"/>
                <w:szCs w:val="18"/>
              </w:rPr>
              <w:t xml:space="preserve"> </w:t>
            </w:r>
            <w:r>
              <w:rPr>
                <w:rFonts w:ascii="Sylfaen" w:hAnsi="Sylfaen" w:cs="Sylfaen"/>
                <w:b/>
                <w:sz w:val="18"/>
                <w:szCs w:val="18"/>
              </w:rPr>
              <w:t>დაკავშირებული</w:t>
            </w:r>
            <w:r>
              <w:rPr>
                <w:b/>
                <w:sz w:val="18"/>
                <w:szCs w:val="18"/>
              </w:rPr>
              <w:t xml:space="preserve"> </w:t>
            </w:r>
            <w:r>
              <w:rPr>
                <w:rFonts w:ascii="Sylfaen" w:hAnsi="Sylfaen" w:cs="Sylfaen"/>
                <w:b/>
                <w:sz w:val="18"/>
                <w:szCs w:val="18"/>
              </w:rPr>
              <w:t>საქმიანობაში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5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სოფლის</w:t>
            </w:r>
            <w:r>
              <w:rPr>
                <w:b/>
                <w:sz w:val="18"/>
                <w:szCs w:val="18"/>
              </w:rPr>
              <w:t xml:space="preserve"> </w:t>
            </w:r>
            <w:r>
              <w:rPr>
                <w:rFonts w:ascii="Sylfaen" w:hAnsi="Sylfaen" w:cs="Sylfaen"/>
                <w:b/>
                <w:sz w:val="18"/>
                <w:szCs w:val="18"/>
              </w:rPr>
              <w:t>მეურნეობაში</w:t>
            </w:r>
            <w:r>
              <w:rPr>
                <w:b/>
                <w:sz w:val="18"/>
                <w:szCs w:val="18"/>
              </w:rPr>
              <w:t xml:space="preserve">, </w:t>
            </w:r>
            <w:r>
              <w:rPr>
                <w:rFonts w:ascii="Sylfaen" w:hAnsi="Sylfaen" w:cs="Sylfaen"/>
                <w:b/>
                <w:sz w:val="18"/>
                <w:szCs w:val="18"/>
              </w:rPr>
              <w:t>სატყეო</w:t>
            </w:r>
            <w:r>
              <w:rPr>
                <w:b/>
                <w:sz w:val="18"/>
                <w:szCs w:val="18"/>
              </w:rPr>
              <w:t xml:space="preserve"> </w:t>
            </w:r>
            <w:r>
              <w:rPr>
                <w:rFonts w:ascii="Sylfaen" w:hAnsi="Sylfaen" w:cs="Sylfaen"/>
                <w:b/>
                <w:sz w:val="18"/>
                <w:szCs w:val="18"/>
              </w:rPr>
              <w:t>მეურნეობაში</w:t>
            </w:r>
            <w:r>
              <w:rPr>
                <w:b/>
                <w:sz w:val="18"/>
                <w:szCs w:val="18"/>
              </w:rPr>
              <w:t xml:space="preserve">, </w:t>
            </w:r>
            <w:r>
              <w:rPr>
                <w:rFonts w:ascii="Sylfaen" w:hAnsi="Sylfaen" w:cs="Sylfaen"/>
                <w:b/>
                <w:sz w:val="18"/>
                <w:szCs w:val="18"/>
              </w:rPr>
              <w:t>მეთევზეობასა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მონადირეობაში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სათბობსა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ენერგეტიკაში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5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სამთომომპოვებელთა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გადამამუშავებელ</w:t>
            </w:r>
            <w:r>
              <w:rPr>
                <w:b/>
                <w:sz w:val="18"/>
                <w:szCs w:val="18"/>
              </w:rPr>
              <w:t xml:space="preserve"> </w:t>
            </w:r>
            <w:r>
              <w:rPr>
                <w:rFonts w:ascii="Sylfaen" w:hAnsi="Sylfaen" w:cs="Sylfaen"/>
                <w:b/>
                <w:sz w:val="18"/>
                <w:szCs w:val="18"/>
              </w:rPr>
              <w:t>მრეწველობასა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მშენებლობაში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ტრანსპორტის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კავშირგაბმულობის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7.4.8.7</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სახის</w:t>
            </w:r>
            <w:r>
              <w:rPr>
                <w:b/>
                <w:sz w:val="18"/>
                <w:szCs w:val="18"/>
              </w:rPr>
              <w:t xml:space="preserve"> </w:t>
            </w:r>
            <w:r>
              <w:rPr>
                <w:rFonts w:ascii="Sylfaen" w:hAnsi="Sylfaen" w:cs="Sylfaen"/>
                <w:b/>
                <w:sz w:val="18"/>
                <w:szCs w:val="18"/>
              </w:rPr>
              <w:t>ეკონომიკურ</w:t>
            </w:r>
            <w:r>
              <w:rPr>
                <w:b/>
                <w:sz w:val="18"/>
                <w:szCs w:val="18"/>
              </w:rPr>
              <w:t xml:space="preserve"> </w:t>
            </w:r>
            <w:r>
              <w:rPr>
                <w:rFonts w:ascii="Sylfaen" w:hAnsi="Sylfaen" w:cs="Sylfaen"/>
                <w:b/>
                <w:sz w:val="18"/>
                <w:szCs w:val="18"/>
              </w:rPr>
              <w:t>საქმიანობაში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7.4.9</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ეკონომიკის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6,664.6</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2,600.0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2,500.0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2,500.0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გარემოს</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1,486.1</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1,808.8</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ნარჩენების</w:t>
            </w:r>
            <w:r>
              <w:rPr>
                <w:b/>
                <w:sz w:val="18"/>
                <w:szCs w:val="18"/>
              </w:rPr>
              <w:t xml:space="preserve"> </w:t>
            </w:r>
            <w:r>
              <w:rPr>
                <w:rFonts w:ascii="Sylfaen" w:hAnsi="Sylfaen" w:cs="Sylfaen"/>
                <w:b/>
                <w:sz w:val="18"/>
                <w:szCs w:val="18"/>
              </w:rPr>
              <w:t>შეგროვება</w:t>
            </w:r>
            <w:r>
              <w:rPr>
                <w:b/>
                <w:sz w:val="18"/>
                <w:szCs w:val="18"/>
              </w:rPr>
              <w:t xml:space="preserve">, </w:t>
            </w:r>
            <w:r>
              <w:rPr>
                <w:rFonts w:ascii="Sylfaen" w:hAnsi="Sylfaen" w:cs="Sylfaen"/>
                <w:b/>
                <w:sz w:val="18"/>
                <w:szCs w:val="18"/>
              </w:rPr>
              <w:t>გადამუშავება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განადგურება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1,486.1</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1,808.8</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1,937.0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7.5.2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ჩამდინარე</w:t>
            </w:r>
            <w:r>
              <w:rPr>
                <w:b/>
                <w:sz w:val="18"/>
                <w:szCs w:val="18"/>
              </w:rPr>
              <w:t xml:space="preserve"> </w:t>
            </w:r>
            <w:r>
              <w:rPr>
                <w:rFonts w:ascii="Sylfaen" w:hAnsi="Sylfaen" w:cs="Sylfaen"/>
                <w:b/>
                <w:sz w:val="18"/>
                <w:szCs w:val="18"/>
              </w:rPr>
              <w:t>წყლების</w:t>
            </w:r>
            <w:r>
              <w:rPr>
                <w:b/>
                <w:sz w:val="18"/>
                <w:szCs w:val="18"/>
              </w:rPr>
              <w:t xml:space="preserve"> </w:t>
            </w:r>
            <w:r>
              <w:rPr>
                <w:rFonts w:ascii="Sylfaen" w:hAnsi="Sylfaen" w:cs="Sylfaen"/>
                <w:b/>
                <w:sz w:val="18"/>
                <w:szCs w:val="18"/>
              </w:rPr>
              <w:t>მართვა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გარემოს</w:t>
            </w:r>
            <w:r>
              <w:rPr>
                <w:b/>
                <w:sz w:val="18"/>
                <w:szCs w:val="18"/>
              </w:rPr>
              <w:t xml:space="preserve"> </w:t>
            </w:r>
            <w:r>
              <w:rPr>
                <w:rFonts w:ascii="Sylfaen" w:hAnsi="Sylfaen" w:cs="Sylfaen"/>
                <w:b/>
                <w:sz w:val="18"/>
                <w:szCs w:val="18"/>
              </w:rPr>
              <w:t>დაბინძურების</w:t>
            </w:r>
            <w:r>
              <w:rPr>
                <w:b/>
                <w:sz w:val="18"/>
                <w:szCs w:val="18"/>
              </w:rPr>
              <w:t xml:space="preserve"> </w:t>
            </w:r>
            <w:r>
              <w:rPr>
                <w:rFonts w:ascii="Sylfaen" w:hAnsi="Sylfaen" w:cs="Sylfaen"/>
                <w:b/>
                <w:sz w:val="18"/>
                <w:szCs w:val="18"/>
              </w:rPr>
              <w:t>წინააღმდეგ</w:t>
            </w:r>
            <w:r>
              <w:rPr>
                <w:b/>
                <w:sz w:val="18"/>
                <w:szCs w:val="18"/>
              </w:rPr>
              <w:t xml:space="preserve"> </w:t>
            </w:r>
            <w:r>
              <w:rPr>
                <w:rFonts w:ascii="Sylfaen" w:hAnsi="Sylfaen" w:cs="Sylfaen"/>
                <w:b/>
                <w:sz w:val="18"/>
                <w:szCs w:val="18"/>
              </w:rPr>
              <w:t>ბრძოლა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ბიომრავალფეროვნებისა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ლანდშაფტების</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გარემოს</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7.5.6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გარემოს</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საბინაო</w:t>
            </w:r>
            <w:r>
              <w:rPr>
                <w:b/>
                <w:sz w:val="18"/>
                <w:szCs w:val="18"/>
              </w:rPr>
              <w:t>-</w:t>
            </w:r>
            <w:r>
              <w:rPr>
                <w:rFonts w:ascii="Sylfaen" w:hAnsi="Sylfaen" w:cs="Sylfaen"/>
                <w:b/>
                <w:sz w:val="18"/>
                <w:szCs w:val="18"/>
              </w:rPr>
              <w:t>კომუნალური</w:t>
            </w:r>
            <w:r>
              <w:rPr>
                <w:b/>
                <w:sz w:val="18"/>
                <w:szCs w:val="18"/>
              </w:rPr>
              <w:t xml:space="preserve"> </w:t>
            </w:r>
            <w:r>
              <w:rPr>
                <w:rFonts w:ascii="Sylfaen" w:hAnsi="Sylfaen" w:cs="Sylfaen"/>
                <w:b/>
                <w:sz w:val="18"/>
                <w:szCs w:val="18"/>
              </w:rPr>
              <w:t>მეურნეობა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1,131.3</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607.0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607.0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607.0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ბინათმშენებლობა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კომუნალური</w:t>
            </w:r>
            <w:r>
              <w:rPr>
                <w:b/>
                <w:sz w:val="18"/>
                <w:szCs w:val="18"/>
              </w:rPr>
              <w:t xml:space="preserve"> </w:t>
            </w:r>
            <w:r>
              <w:rPr>
                <w:rFonts w:ascii="Sylfaen" w:hAnsi="Sylfaen" w:cs="Sylfaen"/>
                <w:b/>
                <w:sz w:val="18"/>
                <w:szCs w:val="18"/>
              </w:rPr>
              <w:t>მეურნეობის</w:t>
            </w:r>
            <w:r>
              <w:rPr>
                <w:b/>
                <w:sz w:val="18"/>
                <w:szCs w:val="18"/>
              </w:rPr>
              <w:t xml:space="preserve"> </w:t>
            </w:r>
            <w:r>
              <w:rPr>
                <w:rFonts w:ascii="Sylfaen" w:hAnsi="Sylfaen" w:cs="Sylfaen"/>
                <w:b/>
                <w:sz w:val="18"/>
                <w:szCs w:val="18"/>
              </w:rPr>
              <w:t>განვითარება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წყალმომარაგება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757.90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150.0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150.0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150.0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გარე</w:t>
            </w:r>
            <w:r>
              <w:rPr>
                <w:b/>
                <w:sz w:val="18"/>
                <w:szCs w:val="18"/>
              </w:rPr>
              <w:t xml:space="preserve"> </w:t>
            </w:r>
            <w:r>
              <w:rPr>
                <w:rFonts w:ascii="Sylfaen" w:hAnsi="Sylfaen" w:cs="Sylfaen"/>
                <w:b/>
                <w:sz w:val="18"/>
                <w:szCs w:val="18"/>
              </w:rPr>
              <w:t>განათება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373.50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457.0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457.0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457.0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საბინაო</w:t>
            </w:r>
            <w:r>
              <w:rPr>
                <w:b/>
                <w:sz w:val="18"/>
                <w:szCs w:val="18"/>
              </w:rPr>
              <w:t>-</w:t>
            </w:r>
            <w:r>
              <w:rPr>
                <w:rFonts w:ascii="Sylfaen" w:hAnsi="Sylfaen" w:cs="Sylfaen"/>
                <w:b/>
                <w:sz w:val="18"/>
                <w:szCs w:val="18"/>
              </w:rPr>
              <w:t>კომუნალურ</w:t>
            </w:r>
            <w:r>
              <w:rPr>
                <w:b/>
                <w:sz w:val="18"/>
                <w:szCs w:val="18"/>
              </w:rPr>
              <w:t xml:space="preserve"> </w:t>
            </w:r>
            <w:r>
              <w:rPr>
                <w:rFonts w:ascii="Sylfaen" w:hAnsi="Sylfaen" w:cs="Sylfaen"/>
                <w:b/>
                <w:sz w:val="18"/>
                <w:szCs w:val="18"/>
              </w:rPr>
              <w:t>მეურნეობაში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7.6.6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საბინაო</w:t>
            </w:r>
            <w:r>
              <w:rPr>
                <w:b/>
                <w:sz w:val="18"/>
                <w:szCs w:val="18"/>
              </w:rPr>
              <w:t>-</w:t>
            </w:r>
            <w:r>
              <w:rPr>
                <w:rFonts w:ascii="Sylfaen" w:hAnsi="Sylfaen" w:cs="Sylfaen"/>
                <w:b/>
                <w:sz w:val="18"/>
                <w:szCs w:val="18"/>
              </w:rPr>
              <w:t>კომუნალურ</w:t>
            </w:r>
            <w:r>
              <w:rPr>
                <w:b/>
                <w:sz w:val="18"/>
                <w:szCs w:val="18"/>
              </w:rPr>
              <w:t xml:space="preserve"> </w:t>
            </w:r>
            <w:r>
              <w:rPr>
                <w:rFonts w:ascii="Sylfaen" w:hAnsi="Sylfaen" w:cs="Sylfaen"/>
                <w:b/>
                <w:sz w:val="18"/>
                <w:szCs w:val="18"/>
              </w:rPr>
              <w:t>მეურნეობაში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ჯანმრთელობის</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643.30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628.20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710.50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523.20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187.30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სამედიცინო</w:t>
            </w:r>
            <w:r>
              <w:rPr>
                <w:b/>
                <w:sz w:val="18"/>
                <w:szCs w:val="18"/>
              </w:rPr>
              <w:t xml:space="preserve"> </w:t>
            </w:r>
            <w:r>
              <w:rPr>
                <w:rFonts w:ascii="Sylfaen" w:hAnsi="Sylfaen" w:cs="Sylfaen"/>
                <w:b/>
                <w:sz w:val="18"/>
                <w:szCs w:val="18"/>
              </w:rPr>
              <w:t>პროდუქცია</w:t>
            </w:r>
            <w:r>
              <w:rPr>
                <w:b/>
                <w:sz w:val="18"/>
                <w:szCs w:val="18"/>
              </w:rPr>
              <w:t xml:space="preserve">, </w:t>
            </w:r>
            <w:r>
              <w:rPr>
                <w:rFonts w:ascii="Sylfaen" w:hAnsi="Sylfaen" w:cs="Sylfaen"/>
                <w:b/>
                <w:sz w:val="18"/>
                <w:szCs w:val="18"/>
              </w:rPr>
              <w:t>მოწყობილობები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აპარატები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7.7.1.1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ფარმაცევტული</w:t>
            </w:r>
            <w:r>
              <w:rPr>
                <w:b/>
                <w:sz w:val="18"/>
                <w:szCs w:val="18"/>
              </w:rPr>
              <w:t xml:space="preserve"> </w:t>
            </w:r>
            <w:r>
              <w:rPr>
                <w:rFonts w:ascii="Sylfaen" w:hAnsi="Sylfaen" w:cs="Sylfaen"/>
                <w:b/>
                <w:sz w:val="18"/>
                <w:szCs w:val="18"/>
              </w:rPr>
              <w:t>პროდუქცია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7.7.1.2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სამედიცინო</w:t>
            </w:r>
            <w:r>
              <w:rPr>
                <w:b/>
                <w:sz w:val="18"/>
                <w:szCs w:val="18"/>
              </w:rPr>
              <w:t xml:space="preserve"> </w:t>
            </w:r>
            <w:r>
              <w:rPr>
                <w:rFonts w:ascii="Sylfaen" w:hAnsi="Sylfaen" w:cs="Sylfaen"/>
                <w:b/>
                <w:sz w:val="18"/>
                <w:szCs w:val="18"/>
              </w:rPr>
              <w:t>პროდუქცია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7.7.1.3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თერაპიული</w:t>
            </w:r>
            <w:r>
              <w:rPr>
                <w:b/>
                <w:sz w:val="18"/>
                <w:szCs w:val="18"/>
              </w:rPr>
              <w:t xml:space="preserve"> </w:t>
            </w:r>
            <w:r>
              <w:rPr>
                <w:rFonts w:ascii="Sylfaen" w:hAnsi="Sylfaen" w:cs="Sylfaen"/>
                <w:b/>
                <w:sz w:val="18"/>
                <w:szCs w:val="18"/>
              </w:rPr>
              <w:t>დანიშნულების</w:t>
            </w:r>
            <w:r>
              <w:rPr>
                <w:b/>
                <w:sz w:val="18"/>
                <w:szCs w:val="18"/>
              </w:rPr>
              <w:t xml:space="preserve"> </w:t>
            </w:r>
            <w:r>
              <w:rPr>
                <w:rFonts w:ascii="Sylfaen" w:hAnsi="Sylfaen" w:cs="Sylfaen"/>
                <w:b/>
                <w:sz w:val="18"/>
                <w:szCs w:val="18"/>
              </w:rPr>
              <w:t>მოწყობილობები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აპარატები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ამბულატორიული</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453.80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7.7.2.1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ზოგადი</w:t>
            </w:r>
            <w:r>
              <w:rPr>
                <w:b/>
                <w:sz w:val="18"/>
                <w:szCs w:val="18"/>
              </w:rPr>
              <w:t xml:space="preserve"> </w:t>
            </w:r>
            <w:r>
              <w:rPr>
                <w:rFonts w:ascii="Sylfaen" w:hAnsi="Sylfaen" w:cs="Sylfaen"/>
                <w:b/>
                <w:sz w:val="18"/>
                <w:szCs w:val="18"/>
              </w:rPr>
              <w:t>პროფილის</w:t>
            </w:r>
            <w:r>
              <w:rPr>
                <w:b/>
                <w:sz w:val="18"/>
                <w:szCs w:val="18"/>
              </w:rPr>
              <w:t xml:space="preserve"> </w:t>
            </w:r>
            <w:r>
              <w:rPr>
                <w:rFonts w:ascii="Sylfaen" w:hAnsi="Sylfaen" w:cs="Sylfaen"/>
                <w:b/>
                <w:sz w:val="18"/>
                <w:szCs w:val="18"/>
              </w:rPr>
              <w:t>ამბულატორიული</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453.80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420.20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7.7.2.2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სპეციალიზებული</w:t>
            </w:r>
            <w:r>
              <w:rPr>
                <w:b/>
                <w:sz w:val="18"/>
                <w:szCs w:val="18"/>
              </w:rPr>
              <w:t xml:space="preserve"> </w:t>
            </w:r>
            <w:r>
              <w:rPr>
                <w:rFonts w:ascii="Sylfaen" w:hAnsi="Sylfaen" w:cs="Sylfaen"/>
                <w:b/>
                <w:sz w:val="18"/>
                <w:szCs w:val="18"/>
              </w:rPr>
              <w:t>ამბულატორიული</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7.7.2.3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სტომატოლოგიური</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7.7.2.4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საშუალო</w:t>
            </w:r>
            <w:r>
              <w:rPr>
                <w:b/>
                <w:sz w:val="18"/>
                <w:szCs w:val="18"/>
              </w:rPr>
              <w:t xml:space="preserve"> </w:t>
            </w:r>
            <w:r>
              <w:rPr>
                <w:rFonts w:ascii="Sylfaen" w:hAnsi="Sylfaen" w:cs="Sylfaen"/>
                <w:b/>
                <w:sz w:val="18"/>
                <w:szCs w:val="18"/>
              </w:rPr>
              <w:t>სამედიცინო</w:t>
            </w:r>
            <w:r>
              <w:rPr>
                <w:b/>
                <w:sz w:val="18"/>
                <w:szCs w:val="18"/>
              </w:rPr>
              <w:t xml:space="preserve"> </w:t>
            </w:r>
            <w:r>
              <w:rPr>
                <w:rFonts w:ascii="Sylfaen" w:hAnsi="Sylfaen" w:cs="Sylfaen"/>
                <w:b/>
                <w:sz w:val="18"/>
                <w:szCs w:val="18"/>
              </w:rPr>
              <w:t>პერსონალის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საავადმყოფოების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7.7.3.1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ზოგადი</w:t>
            </w:r>
            <w:r>
              <w:rPr>
                <w:b/>
                <w:sz w:val="18"/>
                <w:szCs w:val="18"/>
              </w:rPr>
              <w:t xml:space="preserve"> </w:t>
            </w:r>
            <w:r>
              <w:rPr>
                <w:rFonts w:ascii="Sylfaen" w:hAnsi="Sylfaen" w:cs="Sylfaen"/>
                <w:b/>
                <w:sz w:val="18"/>
                <w:szCs w:val="18"/>
              </w:rPr>
              <w:t>პროფილის</w:t>
            </w:r>
            <w:r>
              <w:rPr>
                <w:b/>
                <w:sz w:val="18"/>
                <w:szCs w:val="18"/>
              </w:rPr>
              <w:t xml:space="preserve"> </w:t>
            </w:r>
            <w:r>
              <w:rPr>
                <w:rFonts w:ascii="Sylfaen" w:hAnsi="Sylfaen" w:cs="Sylfaen"/>
                <w:b/>
                <w:sz w:val="18"/>
                <w:szCs w:val="18"/>
              </w:rPr>
              <w:t>საავადმყოფოების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7.7.3.2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სპეციალიზებული</w:t>
            </w:r>
            <w:r>
              <w:rPr>
                <w:b/>
                <w:sz w:val="18"/>
                <w:szCs w:val="18"/>
              </w:rPr>
              <w:t xml:space="preserve"> </w:t>
            </w:r>
            <w:r>
              <w:rPr>
                <w:rFonts w:ascii="Sylfaen" w:hAnsi="Sylfaen" w:cs="Sylfaen"/>
                <w:b/>
                <w:sz w:val="18"/>
                <w:szCs w:val="18"/>
              </w:rPr>
              <w:t>საავადმყოფოების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7.7.3.3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სამედიცინო</w:t>
            </w:r>
            <w:r>
              <w:rPr>
                <w:b/>
                <w:sz w:val="18"/>
                <w:szCs w:val="18"/>
              </w:rPr>
              <w:t xml:space="preserve"> </w:t>
            </w:r>
            <w:r>
              <w:rPr>
                <w:rFonts w:ascii="Sylfaen" w:hAnsi="Sylfaen" w:cs="Sylfaen"/>
                <w:b/>
                <w:sz w:val="18"/>
                <w:szCs w:val="18"/>
              </w:rPr>
              <w:t>ცენტრებისა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სამშობიარო</w:t>
            </w:r>
            <w:r>
              <w:rPr>
                <w:b/>
                <w:sz w:val="18"/>
                <w:szCs w:val="18"/>
              </w:rPr>
              <w:t xml:space="preserve"> </w:t>
            </w:r>
            <w:r>
              <w:rPr>
                <w:rFonts w:ascii="Sylfaen" w:hAnsi="Sylfaen" w:cs="Sylfaen"/>
                <w:b/>
                <w:sz w:val="18"/>
                <w:szCs w:val="18"/>
              </w:rPr>
              <w:t>სახლების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7.7.3.4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სანატორიუმებისა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გამაჯანსაღებელი</w:t>
            </w:r>
            <w:r>
              <w:rPr>
                <w:b/>
                <w:sz w:val="18"/>
                <w:szCs w:val="18"/>
              </w:rPr>
              <w:t xml:space="preserve"> </w:t>
            </w:r>
            <w:r>
              <w:rPr>
                <w:rFonts w:ascii="Sylfaen" w:hAnsi="Sylfaen" w:cs="Sylfaen"/>
                <w:b/>
                <w:sz w:val="18"/>
                <w:szCs w:val="18"/>
              </w:rPr>
              <w:t>სახლების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საზოგადოებრივი</w:t>
            </w:r>
            <w:r>
              <w:rPr>
                <w:b/>
                <w:sz w:val="18"/>
                <w:szCs w:val="18"/>
              </w:rPr>
              <w:t xml:space="preserve"> </w:t>
            </w:r>
            <w:r>
              <w:rPr>
                <w:rFonts w:ascii="Sylfaen" w:hAnsi="Sylfaen" w:cs="Sylfaen"/>
                <w:b/>
                <w:sz w:val="18"/>
                <w:szCs w:val="18"/>
              </w:rPr>
              <w:t>ჯანდაცვის</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90.70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187.30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187.30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7.7.5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ჯანმრთელობის</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5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7.7.6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ჯანმრთელობის</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98.70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103.0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103.0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103.0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დასვენება</w:t>
            </w:r>
            <w:r>
              <w:rPr>
                <w:b/>
                <w:sz w:val="18"/>
                <w:szCs w:val="18"/>
              </w:rPr>
              <w:t xml:space="preserve">, </w:t>
            </w:r>
            <w:r>
              <w:rPr>
                <w:rFonts w:ascii="Sylfaen" w:hAnsi="Sylfaen" w:cs="Sylfaen"/>
                <w:b/>
                <w:sz w:val="18"/>
                <w:szCs w:val="18"/>
              </w:rPr>
              <w:t>კულტურა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რელიგია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2,744.8</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2,853.1</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3,100.6</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3,100.6</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მომსახურება</w:t>
            </w:r>
            <w:r>
              <w:rPr>
                <w:b/>
                <w:sz w:val="18"/>
                <w:szCs w:val="18"/>
              </w:rPr>
              <w:t xml:space="preserve"> </w:t>
            </w:r>
            <w:r>
              <w:rPr>
                <w:rFonts w:ascii="Sylfaen" w:hAnsi="Sylfaen" w:cs="Sylfaen"/>
                <w:b/>
                <w:sz w:val="18"/>
                <w:szCs w:val="18"/>
              </w:rPr>
              <w:t>დასვენებისა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სპორტის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1,045.7</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1,256.0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1,374.0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1,374.0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მომსახურება</w:t>
            </w:r>
            <w:r>
              <w:rPr>
                <w:b/>
                <w:sz w:val="18"/>
                <w:szCs w:val="18"/>
              </w:rPr>
              <w:t xml:space="preserve"> </w:t>
            </w:r>
            <w:r>
              <w:rPr>
                <w:rFonts w:ascii="Sylfaen" w:hAnsi="Sylfaen" w:cs="Sylfaen"/>
                <w:b/>
                <w:sz w:val="18"/>
                <w:szCs w:val="18"/>
              </w:rPr>
              <w:t>კულტურის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1,149.3</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1,195.6</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1,295.6</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1,295.6</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ტელერადიომაუწყებლობა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საგამომცემლო</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რელიგიური</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სხვა</w:t>
            </w:r>
            <w:r>
              <w:rPr>
                <w:b/>
                <w:sz w:val="18"/>
                <w:szCs w:val="18"/>
              </w:rPr>
              <w:t xml:space="preserve"> </w:t>
            </w:r>
            <w:r>
              <w:rPr>
                <w:rFonts w:ascii="Sylfaen" w:hAnsi="Sylfaen" w:cs="Sylfaen"/>
                <w:b/>
                <w:sz w:val="18"/>
                <w:szCs w:val="18"/>
              </w:rPr>
              <w:t>სახის</w:t>
            </w:r>
            <w:r>
              <w:rPr>
                <w:b/>
                <w:sz w:val="18"/>
                <w:szCs w:val="18"/>
              </w:rPr>
              <w:t xml:space="preserve"> </w:t>
            </w:r>
            <w:r>
              <w:rPr>
                <w:rFonts w:ascii="Sylfaen" w:hAnsi="Sylfaen" w:cs="Sylfaen"/>
                <w:b/>
                <w:sz w:val="18"/>
                <w:szCs w:val="18"/>
              </w:rPr>
              <w:t>საზოგადოებრივი</w:t>
            </w:r>
            <w:r>
              <w:rPr>
                <w:b/>
                <w:sz w:val="18"/>
                <w:szCs w:val="18"/>
              </w:rPr>
              <w:t xml:space="preserve"> </w:t>
            </w:r>
            <w:r>
              <w:rPr>
                <w:rFonts w:ascii="Sylfaen" w:hAnsi="Sylfaen" w:cs="Sylfaen"/>
                <w:b/>
                <w:sz w:val="18"/>
                <w:szCs w:val="18"/>
              </w:rPr>
              <w:t>საქმიანობა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430.10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270.0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300.0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300.0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დასვენების</w:t>
            </w:r>
            <w:r>
              <w:rPr>
                <w:b/>
                <w:sz w:val="18"/>
                <w:szCs w:val="18"/>
              </w:rPr>
              <w:t xml:space="preserve">, </w:t>
            </w:r>
            <w:r>
              <w:rPr>
                <w:rFonts w:ascii="Sylfaen" w:hAnsi="Sylfaen" w:cs="Sylfaen"/>
                <w:b/>
                <w:sz w:val="18"/>
                <w:szCs w:val="18"/>
              </w:rPr>
              <w:t>კულტურისა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რელიგიის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5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7.8.6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დასვენების</w:t>
            </w:r>
            <w:r>
              <w:rPr>
                <w:b/>
                <w:sz w:val="18"/>
                <w:szCs w:val="18"/>
              </w:rPr>
              <w:t xml:space="preserve">, </w:t>
            </w:r>
            <w:r>
              <w:rPr>
                <w:rFonts w:ascii="Sylfaen" w:hAnsi="Sylfaen" w:cs="Sylfaen"/>
                <w:b/>
                <w:sz w:val="18"/>
                <w:szCs w:val="18"/>
              </w:rPr>
              <w:t>კულტურისა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რელიგიის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119.70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131.50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131.0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131.0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3,633.2</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2,216.4</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2,494.3</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2,494.3</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სკოლამდელი</w:t>
            </w:r>
            <w:r>
              <w:rPr>
                <w:b/>
                <w:sz w:val="18"/>
                <w:szCs w:val="18"/>
              </w:rPr>
              <w:t xml:space="preserve"> </w:t>
            </w:r>
            <w:r>
              <w:rPr>
                <w:rFonts w:ascii="Sylfaen" w:hAnsi="Sylfaen" w:cs="Sylfaen"/>
                <w:b/>
                <w:sz w:val="18"/>
                <w:szCs w:val="18"/>
              </w:rPr>
              <w:t>აღზრდა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1,862.3</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2,216.4</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2,494.3</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2,494.3</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ზოგადი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7.9.2.1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დაწყებითი</w:t>
            </w:r>
            <w:r>
              <w:rPr>
                <w:b/>
                <w:sz w:val="18"/>
                <w:szCs w:val="18"/>
              </w:rPr>
              <w:t xml:space="preserve"> </w:t>
            </w:r>
            <w:r>
              <w:rPr>
                <w:rFonts w:ascii="Sylfaen" w:hAnsi="Sylfaen" w:cs="Sylfaen"/>
                <w:b/>
                <w:sz w:val="18"/>
                <w:szCs w:val="18"/>
              </w:rPr>
              <w:t>ზოგადი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7.9.2.2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საბაზო</w:t>
            </w:r>
            <w:r>
              <w:rPr>
                <w:b/>
                <w:sz w:val="18"/>
                <w:szCs w:val="18"/>
              </w:rPr>
              <w:t xml:space="preserve"> </w:t>
            </w:r>
            <w:r>
              <w:rPr>
                <w:rFonts w:ascii="Sylfaen" w:hAnsi="Sylfaen" w:cs="Sylfaen"/>
                <w:b/>
                <w:sz w:val="18"/>
                <w:szCs w:val="18"/>
              </w:rPr>
              <w:t>ზოგადი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7.9.2.3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საშუალო</w:t>
            </w:r>
            <w:r>
              <w:rPr>
                <w:b/>
                <w:sz w:val="18"/>
                <w:szCs w:val="18"/>
              </w:rPr>
              <w:t xml:space="preserve"> </w:t>
            </w:r>
            <w:r>
              <w:rPr>
                <w:rFonts w:ascii="Sylfaen" w:hAnsi="Sylfaen" w:cs="Sylfaen"/>
                <w:b/>
                <w:sz w:val="18"/>
                <w:szCs w:val="18"/>
              </w:rPr>
              <w:t>ზოგადი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პროფესიული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უმაღლესი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7.9.4.1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უმაღლესი</w:t>
            </w:r>
            <w:r>
              <w:rPr>
                <w:b/>
                <w:sz w:val="18"/>
                <w:szCs w:val="18"/>
              </w:rPr>
              <w:t xml:space="preserve"> </w:t>
            </w:r>
            <w:r>
              <w:rPr>
                <w:rFonts w:ascii="Sylfaen" w:hAnsi="Sylfaen" w:cs="Sylfaen"/>
                <w:b/>
                <w:sz w:val="18"/>
                <w:szCs w:val="18"/>
              </w:rPr>
              <w:t>პროფესიული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7.9.4.2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უმაღლესი</w:t>
            </w:r>
            <w:r>
              <w:rPr>
                <w:b/>
                <w:sz w:val="18"/>
                <w:szCs w:val="18"/>
              </w:rPr>
              <w:t xml:space="preserve"> </w:t>
            </w:r>
            <w:r>
              <w:rPr>
                <w:rFonts w:ascii="Sylfaen" w:hAnsi="Sylfaen" w:cs="Sylfaen"/>
                <w:b/>
                <w:sz w:val="18"/>
                <w:szCs w:val="18"/>
              </w:rPr>
              <w:t>აკადემიური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უმაღლესისშემდგომი</w:t>
            </w:r>
            <w:r>
              <w:rPr>
                <w:b/>
                <w:sz w:val="18"/>
                <w:szCs w:val="18"/>
              </w:rPr>
              <w:t xml:space="preserve"> </w:t>
            </w:r>
            <w:r>
              <w:rPr>
                <w:rFonts w:ascii="Sylfaen" w:hAnsi="Sylfaen" w:cs="Sylfaen"/>
                <w:b/>
                <w:sz w:val="18"/>
                <w:szCs w:val="18"/>
              </w:rPr>
              <w:t>განათლება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განათლების</w:t>
            </w:r>
            <w:r>
              <w:rPr>
                <w:b/>
                <w:sz w:val="18"/>
                <w:szCs w:val="18"/>
              </w:rPr>
              <w:t xml:space="preserve"> </w:t>
            </w:r>
            <w:r>
              <w:rPr>
                <w:rFonts w:ascii="Sylfaen" w:hAnsi="Sylfaen" w:cs="Sylfaen"/>
                <w:b/>
                <w:sz w:val="18"/>
                <w:szCs w:val="18"/>
              </w:rPr>
              <w:t>სფეროს</w:t>
            </w:r>
            <w:r>
              <w:rPr>
                <w:b/>
                <w:sz w:val="18"/>
                <w:szCs w:val="18"/>
              </w:rPr>
              <w:t xml:space="preserve"> </w:t>
            </w:r>
            <w:r>
              <w:rPr>
                <w:rFonts w:ascii="Sylfaen" w:hAnsi="Sylfaen" w:cs="Sylfaen"/>
                <w:b/>
                <w:sz w:val="18"/>
                <w:szCs w:val="18"/>
              </w:rPr>
              <w:t>დამხმარე</w:t>
            </w:r>
            <w:r>
              <w:rPr>
                <w:b/>
                <w:sz w:val="18"/>
                <w:szCs w:val="18"/>
              </w:rPr>
              <w:t xml:space="preserve"> </w:t>
            </w:r>
            <w:r>
              <w:rPr>
                <w:rFonts w:ascii="Sylfaen" w:hAnsi="Sylfaen" w:cs="Sylfaen"/>
                <w:b/>
                <w:sz w:val="18"/>
                <w:szCs w:val="18"/>
              </w:rPr>
              <w:t>მომსახურება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1,770.9</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7.9.7</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განათლების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7.9.8</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განათლების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3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828.70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1,783.0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1,784.8</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1,734.8</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ავადმყოფთა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შეზღუდული</w:t>
            </w:r>
            <w:r>
              <w:rPr>
                <w:b/>
                <w:sz w:val="18"/>
                <w:szCs w:val="18"/>
              </w:rPr>
              <w:t xml:space="preserve"> </w:t>
            </w:r>
            <w:r>
              <w:rPr>
                <w:rFonts w:ascii="Sylfaen" w:hAnsi="Sylfaen" w:cs="Sylfaen"/>
                <w:b/>
                <w:sz w:val="18"/>
                <w:szCs w:val="18"/>
              </w:rPr>
              <w:t>შესაძლებლობების</w:t>
            </w:r>
            <w:r>
              <w:rPr>
                <w:b/>
                <w:sz w:val="18"/>
                <w:szCs w:val="18"/>
              </w:rPr>
              <w:t xml:space="preserve"> </w:t>
            </w:r>
            <w:r>
              <w:rPr>
                <w:rFonts w:ascii="Sylfaen" w:hAnsi="Sylfaen" w:cs="Sylfaen"/>
                <w:b/>
                <w:sz w:val="18"/>
                <w:szCs w:val="18"/>
              </w:rPr>
              <w:t>მქონე</w:t>
            </w:r>
            <w:r>
              <w:rPr>
                <w:b/>
                <w:sz w:val="18"/>
                <w:szCs w:val="18"/>
              </w:rPr>
              <w:t xml:space="preserve"> </w:t>
            </w:r>
            <w:r>
              <w:rPr>
                <w:rFonts w:ascii="Sylfaen" w:hAnsi="Sylfaen" w:cs="Sylfaen"/>
                <w:b/>
                <w:sz w:val="18"/>
                <w:szCs w:val="18"/>
              </w:rPr>
              <w:t>პირთა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7.10.1.1</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ავადმყოფთა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7.10.1.2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შეზღუდული</w:t>
            </w:r>
            <w:r>
              <w:rPr>
                <w:b/>
                <w:sz w:val="18"/>
                <w:szCs w:val="18"/>
              </w:rPr>
              <w:t xml:space="preserve"> </w:t>
            </w:r>
            <w:r>
              <w:rPr>
                <w:rFonts w:ascii="Sylfaen" w:hAnsi="Sylfaen" w:cs="Sylfaen"/>
                <w:b/>
                <w:sz w:val="18"/>
                <w:szCs w:val="18"/>
              </w:rPr>
              <w:t>შესაძლებლობების</w:t>
            </w:r>
            <w:r>
              <w:rPr>
                <w:b/>
                <w:sz w:val="18"/>
                <w:szCs w:val="18"/>
              </w:rPr>
              <w:t xml:space="preserve"> </w:t>
            </w:r>
            <w:r>
              <w:rPr>
                <w:rFonts w:ascii="Sylfaen" w:hAnsi="Sylfaen" w:cs="Sylfaen"/>
                <w:b/>
                <w:sz w:val="18"/>
                <w:szCs w:val="18"/>
              </w:rPr>
              <w:t>მქონე</w:t>
            </w:r>
            <w:r>
              <w:rPr>
                <w:b/>
                <w:sz w:val="18"/>
                <w:szCs w:val="18"/>
              </w:rPr>
              <w:t xml:space="preserve"> </w:t>
            </w:r>
            <w:r>
              <w:rPr>
                <w:rFonts w:ascii="Sylfaen" w:hAnsi="Sylfaen" w:cs="Sylfaen"/>
                <w:b/>
                <w:sz w:val="18"/>
                <w:szCs w:val="18"/>
              </w:rPr>
              <w:t>პირთა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7.10.2</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ხანდაზმულთა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7.10.3</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მარჩენალდაკარგულ</w:t>
            </w:r>
            <w:r>
              <w:rPr>
                <w:b/>
                <w:sz w:val="18"/>
                <w:szCs w:val="18"/>
              </w:rPr>
              <w:t xml:space="preserve"> </w:t>
            </w:r>
            <w:r>
              <w:rPr>
                <w:rFonts w:ascii="Sylfaen" w:hAnsi="Sylfaen" w:cs="Sylfaen"/>
                <w:b/>
                <w:sz w:val="18"/>
                <w:szCs w:val="18"/>
              </w:rPr>
              <w:t>პირთა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7.10.4</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ოჯახებისა</w:t>
            </w:r>
            <w:r>
              <w:rPr>
                <w:b/>
                <w:sz w:val="18"/>
                <w:szCs w:val="18"/>
              </w:rPr>
              <w:t xml:space="preserve"> </w:t>
            </w:r>
            <w:r>
              <w:rPr>
                <w:rFonts w:ascii="Sylfaen" w:hAnsi="Sylfaen" w:cs="Sylfaen"/>
                <w:b/>
                <w:sz w:val="18"/>
                <w:szCs w:val="18"/>
              </w:rPr>
              <w:t>და</w:t>
            </w:r>
            <w:r>
              <w:rPr>
                <w:b/>
                <w:sz w:val="18"/>
                <w:szCs w:val="18"/>
              </w:rPr>
              <w:t xml:space="preserve"> </w:t>
            </w:r>
            <w:r>
              <w:rPr>
                <w:rFonts w:ascii="Sylfaen" w:hAnsi="Sylfaen" w:cs="Sylfaen"/>
                <w:b/>
                <w:sz w:val="18"/>
                <w:szCs w:val="18"/>
              </w:rPr>
              <w:t>ბავშვების</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598.0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710.0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710.0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710.0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7.10.5</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უმუშევართა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6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7.10.6</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საცხოვრებლით</w:t>
            </w:r>
            <w:r>
              <w:rPr>
                <w:b/>
                <w:sz w:val="18"/>
                <w:szCs w:val="18"/>
              </w:rPr>
              <w:t xml:space="preserve"> </w:t>
            </w:r>
            <w:r>
              <w:rPr>
                <w:rFonts w:ascii="Sylfaen" w:hAnsi="Sylfaen" w:cs="Sylfaen"/>
                <w:b/>
                <w:sz w:val="18"/>
                <w:szCs w:val="18"/>
              </w:rPr>
              <w:t>უზრუნველყოფა</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55.0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65.0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65.0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lastRenderedPageBreak/>
              <w:t>7.10.7</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გაუცხოების</w:t>
            </w:r>
            <w:r>
              <w:rPr>
                <w:b/>
                <w:sz w:val="18"/>
                <w:szCs w:val="18"/>
              </w:rPr>
              <w:t xml:space="preserve"> </w:t>
            </w:r>
            <w:r>
              <w:rPr>
                <w:rFonts w:ascii="Sylfaen" w:hAnsi="Sylfaen" w:cs="Sylfaen"/>
                <w:b/>
                <w:sz w:val="18"/>
                <w:szCs w:val="18"/>
              </w:rPr>
              <w:t>საკითხები</w:t>
            </w:r>
            <w:r>
              <w:rPr>
                <w:b/>
                <w:sz w:val="18"/>
                <w:szCs w:val="18"/>
              </w:rPr>
              <w:t xml:space="preserve">, </w:t>
            </w:r>
            <w:r>
              <w:rPr>
                <w:rFonts w:ascii="Sylfaen" w:hAnsi="Sylfaen" w:cs="Sylfaen"/>
                <w:b/>
                <w:sz w:val="18"/>
                <w:szCs w:val="18"/>
              </w:rPr>
              <w:t>რომლებიც</w:t>
            </w:r>
            <w:r>
              <w:rPr>
                <w:b/>
                <w:sz w:val="18"/>
                <w:szCs w:val="18"/>
              </w:rPr>
              <w:t xml:space="preserve"> </w:t>
            </w:r>
            <w:r>
              <w:rPr>
                <w:rFonts w:ascii="Sylfaen" w:hAnsi="Sylfaen" w:cs="Sylfaen"/>
                <w:b/>
                <w:sz w:val="18"/>
                <w:szCs w:val="18"/>
              </w:rPr>
              <w:t>არ</w:t>
            </w:r>
            <w:r>
              <w:rPr>
                <w:b/>
                <w:sz w:val="18"/>
                <w:szCs w:val="18"/>
              </w:rPr>
              <w:t xml:space="preserve"> </w:t>
            </w:r>
            <w:r>
              <w:rPr>
                <w:rFonts w:ascii="Sylfaen" w:hAnsi="Sylfaen" w:cs="Sylfaen"/>
                <w:b/>
                <w:sz w:val="18"/>
                <w:szCs w:val="18"/>
              </w:rPr>
              <w:t>ექვემდებარება</w:t>
            </w:r>
            <w:r>
              <w:rPr>
                <w:b/>
                <w:sz w:val="18"/>
                <w:szCs w:val="18"/>
              </w:rPr>
              <w:t xml:space="preserve"> </w:t>
            </w:r>
            <w:r>
              <w:rPr>
                <w:rFonts w:ascii="Sylfaen" w:hAnsi="Sylfaen" w:cs="Sylfaen"/>
                <w:b/>
                <w:sz w:val="18"/>
                <w:szCs w:val="18"/>
              </w:rPr>
              <w:t>კლასიფიკაციას</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9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7.10.8</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გამოყენებითი</w:t>
            </w:r>
            <w:r>
              <w:rPr>
                <w:b/>
                <w:sz w:val="18"/>
                <w:szCs w:val="18"/>
              </w:rPr>
              <w:t xml:space="preserve"> </w:t>
            </w:r>
            <w:r>
              <w:rPr>
                <w:rFonts w:ascii="Sylfaen" w:hAnsi="Sylfaen" w:cs="Sylfaen"/>
                <w:b/>
                <w:sz w:val="18"/>
                <w:szCs w:val="18"/>
              </w:rPr>
              <w:t>კვლევები</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0.0</w:t>
            </w:r>
          </w:p>
        </w:tc>
      </w:tr>
      <w:tr w:rsidR="008348E5" w:rsidTr="008348E5">
        <w:trPr>
          <w:trHeight w:val="1230"/>
        </w:trPr>
        <w:tc>
          <w:tcPr>
            <w:tcW w:w="879" w:type="dxa"/>
            <w:tcBorders>
              <w:top w:val="single" w:sz="4" w:space="0" w:color="D3D3D3"/>
              <w:left w:val="single" w:sz="4" w:space="0" w:color="D3D3D3"/>
              <w:bottom w:val="double" w:sz="6" w:space="0" w:color="D3D3D3"/>
              <w:right w:val="single" w:sz="4" w:space="0" w:color="D3D3D3"/>
            </w:tcBorders>
            <w:hideMark/>
          </w:tcPr>
          <w:p w:rsidR="008348E5" w:rsidRDefault="008348E5">
            <w:pPr>
              <w:rPr>
                <w:b/>
                <w:sz w:val="18"/>
                <w:szCs w:val="18"/>
              </w:rPr>
            </w:pPr>
            <w:r>
              <w:rPr>
                <w:b/>
                <w:sz w:val="18"/>
                <w:szCs w:val="18"/>
              </w:rPr>
              <w:t>7.10.9</w:t>
            </w:r>
          </w:p>
        </w:tc>
        <w:tc>
          <w:tcPr>
            <w:tcW w:w="292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rFonts w:ascii="Sylfaen" w:hAnsi="Sylfaen" w:cs="Sylfaen"/>
                <w:b/>
                <w:sz w:val="18"/>
                <w:szCs w:val="18"/>
              </w:rPr>
              <w:t>სხვა</w:t>
            </w:r>
            <w:r>
              <w:rPr>
                <w:b/>
                <w:sz w:val="18"/>
                <w:szCs w:val="18"/>
              </w:rPr>
              <w:t xml:space="preserve"> </w:t>
            </w:r>
            <w:r>
              <w:rPr>
                <w:rFonts w:ascii="Sylfaen" w:hAnsi="Sylfaen" w:cs="Sylfaen"/>
                <w:b/>
                <w:sz w:val="18"/>
                <w:szCs w:val="18"/>
              </w:rPr>
              <w:t>არაკლასიფიცირებული</w:t>
            </w:r>
            <w:r>
              <w:rPr>
                <w:b/>
                <w:sz w:val="18"/>
                <w:szCs w:val="18"/>
              </w:rPr>
              <w:t xml:space="preserve"> </w:t>
            </w:r>
            <w:r>
              <w:rPr>
                <w:rFonts w:ascii="Sylfaen" w:hAnsi="Sylfaen" w:cs="Sylfaen"/>
                <w:b/>
                <w:sz w:val="18"/>
                <w:szCs w:val="18"/>
              </w:rPr>
              <w:t>საქმიანობა</w:t>
            </w:r>
            <w:r>
              <w:rPr>
                <w:b/>
                <w:sz w:val="18"/>
                <w:szCs w:val="18"/>
              </w:rPr>
              <w:t xml:space="preserve"> </w:t>
            </w:r>
            <w:r>
              <w:rPr>
                <w:rFonts w:ascii="Sylfaen" w:hAnsi="Sylfaen" w:cs="Sylfaen"/>
                <w:b/>
                <w:sz w:val="18"/>
                <w:szCs w:val="18"/>
              </w:rPr>
              <w:t>სოციალური</w:t>
            </w:r>
            <w:r>
              <w:rPr>
                <w:b/>
                <w:sz w:val="18"/>
                <w:szCs w:val="18"/>
              </w:rPr>
              <w:t xml:space="preserve"> </w:t>
            </w:r>
            <w:r>
              <w:rPr>
                <w:rFonts w:ascii="Sylfaen" w:hAnsi="Sylfaen" w:cs="Sylfaen"/>
                <w:b/>
                <w:sz w:val="18"/>
                <w:szCs w:val="18"/>
              </w:rPr>
              <w:t>დაცვის</w:t>
            </w:r>
            <w:r>
              <w:rPr>
                <w:b/>
                <w:sz w:val="18"/>
                <w:szCs w:val="18"/>
              </w:rPr>
              <w:t xml:space="preserve"> </w:t>
            </w:r>
            <w:r>
              <w:rPr>
                <w:rFonts w:ascii="Sylfaen" w:hAnsi="Sylfaen" w:cs="Sylfaen"/>
                <w:b/>
                <w:sz w:val="18"/>
                <w:szCs w:val="18"/>
              </w:rPr>
              <w:t>სფეროში</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230.70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1,018.0</w:t>
            </w:r>
          </w:p>
        </w:tc>
        <w:tc>
          <w:tcPr>
            <w:tcW w:w="130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1,009.8</w:t>
            </w:r>
          </w:p>
        </w:tc>
        <w:tc>
          <w:tcPr>
            <w:tcW w:w="1360"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959.80</w:t>
            </w:r>
          </w:p>
        </w:tc>
        <w:tc>
          <w:tcPr>
            <w:tcW w:w="1361" w:type="dxa"/>
            <w:tcBorders>
              <w:top w:val="single" w:sz="4" w:space="0" w:color="D3D3D3"/>
              <w:left w:val="nil"/>
              <w:bottom w:val="double" w:sz="6" w:space="0" w:color="D3D3D3"/>
              <w:right w:val="single" w:sz="4" w:space="0" w:color="D3D3D3"/>
            </w:tcBorders>
            <w:hideMark/>
          </w:tcPr>
          <w:p w:rsidR="008348E5" w:rsidRDefault="008348E5">
            <w:pPr>
              <w:rPr>
                <w:b/>
                <w:sz w:val="18"/>
                <w:szCs w:val="18"/>
              </w:rPr>
            </w:pPr>
            <w:r>
              <w:rPr>
                <w:b/>
                <w:sz w:val="18"/>
                <w:szCs w:val="18"/>
              </w:rPr>
              <w:t>50.0</w:t>
            </w:r>
          </w:p>
        </w:tc>
      </w:tr>
    </w:tbl>
    <w:p w:rsidR="008348E5" w:rsidRDefault="008348E5" w:rsidP="008348E5">
      <w:pPr>
        <w:rPr>
          <w:rFonts w:ascii="Sylfaen" w:eastAsia="Sylfaen_PDF_Subset" w:hAnsi="Sylfaen" w:cs="Sylfaen_PDF_Subset"/>
          <w:b/>
          <w:sz w:val="18"/>
          <w:szCs w:val="18"/>
          <w:lang w:val="ka-GE"/>
        </w:rPr>
      </w:pPr>
    </w:p>
    <w:p w:rsidR="008348E5" w:rsidRDefault="008348E5" w:rsidP="008348E5">
      <w:pPr>
        <w:rPr>
          <w:rFonts w:ascii="Sylfaen" w:hAnsi="Sylfaen"/>
          <w:b/>
          <w:sz w:val="18"/>
          <w:szCs w:val="18"/>
          <w:lang w:val="ka-GE"/>
        </w:rPr>
      </w:pPr>
      <w:r>
        <w:rPr>
          <w:rFonts w:ascii="Sylfaen" w:hAnsi="Sylfaen"/>
          <w:b/>
          <w:sz w:val="18"/>
          <w:szCs w:val="18"/>
          <w:lang w:val="ka-GE"/>
        </w:rPr>
        <w:t>მუხლი 10. მესტიის მუნიციპალიტეტის ბიუჯეტის მთლიანი სალდო</w:t>
      </w:r>
    </w:p>
    <w:p w:rsidR="008348E5" w:rsidRDefault="008348E5" w:rsidP="008348E5">
      <w:pPr>
        <w:rPr>
          <w:rFonts w:ascii="Sylfaen" w:hAnsi="Sylfaen"/>
          <w:b/>
          <w:sz w:val="18"/>
          <w:szCs w:val="18"/>
          <w:lang w:val="ka-GE"/>
        </w:rPr>
      </w:pPr>
      <w:r>
        <w:rPr>
          <w:rFonts w:ascii="Sylfaen" w:hAnsi="Sylfaen" w:cs="Sylfaen"/>
          <w:b/>
          <w:sz w:val="18"/>
          <w:szCs w:val="18"/>
          <w:lang w:val="ka-GE"/>
        </w:rPr>
        <w:t xml:space="preserve">განისაზღვროს </w:t>
      </w:r>
      <w:r>
        <w:rPr>
          <w:rFonts w:ascii="Sylfaen" w:hAnsi="Sylfaen"/>
          <w:b/>
          <w:sz w:val="18"/>
          <w:szCs w:val="18"/>
          <w:lang w:val="ka-GE"/>
        </w:rPr>
        <w:t>მესტიის მუნიციპალიტეტის 2025 წლის ბიუჯეტის მთლიანი სალდო  180.8  ათასი ლარით</w:t>
      </w:r>
      <w:r>
        <w:rPr>
          <w:rFonts w:ascii="Sylfaen" w:hAnsi="Sylfaen"/>
          <w:b/>
          <w:sz w:val="18"/>
          <w:szCs w:val="18"/>
        </w:rPr>
        <w:t>.</w:t>
      </w:r>
    </w:p>
    <w:p w:rsidR="008348E5" w:rsidRDefault="008348E5" w:rsidP="008348E5">
      <w:pPr>
        <w:rPr>
          <w:rFonts w:ascii="Sylfaen" w:hAnsi="Sylfaen"/>
          <w:b/>
          <w:sz w:val="18"/>
          <w:szCs w:val="18"/>
          <w:lang w:val="ka-GE"/>
        </w:rPr>
      </w:pPr>
      <w:r>
        <w:rPr>
          <w:rFonts w:ascii="Sylfaen" w:hAnsi="Sylfaen"/>
          <w:b/>
          <w:sz w:val="18"/>
          <w:szCs w:val="18"/>
          <w:lang w:val="ka-GE"/>
        </w:rPr>
        <w:t>მუხლი 11. მესტიის მუნიციპალიტეტის ბიუჯეტის ფინანსური აქტივების ცვლილება</w:t>
      </w:r>
    </w:p>
    <w:p w:rsidR="008348E5" w:rsidRDefault="008348E5" w:rsidP="008348E5">
      <w:pPr>
        <w:rPr>
          <w:rFonts w:ascii="Sylfaen" w:hAnsi="Sylfaen"/>
          <w:b/>
          <w:sz w:val="18"/>
          <w:szCs w:val="18"/>
          <w:lang w:val="ka-GE"/>
        </w:rPr>
      </w:pPr>
      <w:r>
        <w:rPr>
          <w:rFonts w:ascii="Sylfaen" w:hAnsi="Sylfaen" w:cs="Sylfaen"/>
          <w:b/>
          <w:sz w:val="18"/>
          <w:szCs w:val="18"/>
          <w:lang w:val="ka-GE"/>
        </w:rPr>
        <w:t xml:space="preserve">განისაზღვროს </w:t>
      </w:r>
      <w:r>
        <w:rPr>
          <w:rFonts w:ascii="Sylfaen" w:hAnsi="Sylfaen"/>
          <w:b/>
          <w:sz w:val="18"/>
          <w:szCs w:val="18"/>
          <w:lang w:val="ka-GE"/>
        </w:rPr>
        <w:t>მესტიის მუნიციპალიტეტის ბიუჯეტის ფინანსური აქტივების კლება 0 ათასი ლარით.</w:t>
      </w:r>
    </w:p>
    <w:p w:rsidR="008348E5" w:rsidRDefault="008348E5" w:rsidP="008348E5">
      <w:pPr>
        <w:rPr>
          <w:rFonts w:ascii="Sylfaen" w:hAnsi="Sylfaen"/>
          <w:b/>
          <w:sz w:val="18"/>
          <w:szCs w:val="18"/>
          <w:lang w:val="ka-GE"/>
        </w:rPr>
      </w:pPr>
      <w:r>
        <w:rPr>
          <w:rFonts w:ascii="Sylfaen" w:hAnsi="Sylfaen"/>
          <w:b/>
          <w:sz w:val="18"/>
          <w:szCs w:val="18"/>
          <w:lang w:val="ka-GE"/>
        </w:rPr>
        <w:t>მუხლი 12. მესტიის მუნიციპალიტეტის ბიუჯეტის ვალდებულებების ცვლილება</w:t>
      </w:r>
    </w:p>
    <w:p w:rsidR="008348E5" w:rsidRDefault="008348E5" w:rsidP="008348E5">
      <w:pPr>
        <w:rPr>
          <w:rFonts w:ascii="Sylfaen" w:hAnsi="Sylfaen"/>
          <w:b/>
          <w:sz w:val="18"/>
          <w:szCs w:val="18"/>
          <w:lang w:val="ka-GE"/>
        </w:rPr>
      </w:pPr>
      <w:r>
        <w:rPr>
          <w:rFonts w:ascii="Sylfaen" w:hAnsi="Sylfaen" w:cs="Sylfaen"/>
          <w:b/>
          <w:sz w:val="18"/>
          <w:szCs w:val="18"/>
          <w:lang w:val="ka-GE"/>
        </w:rPr>
        <w:t xml:space="preserve">განისაზღვროს </w:t>
      </w:r>
      <w:r>
        <w:rPr>
          <w:rFonts w:ascii="Sylfaen" w:hAnsi="Sylfaen"/>
          <w:b/>
          <w:sz w:val="18"/>
          <w:szCs w:val="18"/>
          <w:lang w:val="ka-GE"/>
        </w:rPr>
        <w:t>მესტიის მუნიციპალიტეტის ბიუჯეტის ვალდებულებების ცვლილება - 180.8 ათასი ლარით</w:t>
      </w:r>
      <w:r>
        <w:rPr>
          <w:rFonts w:ascii="Sylfaen" w:hAnsi="Sylfaen"/>
          <w:b/>
          <w:sz w:val="18"/>
          <w:szCs w:val="18"/>
        </w:rPr>
        <w:t>.</w:t>
      </w:r>
    </w:p>
    <w:p w:rsidR="008348E5" w:rsidRDefault="008348E5" w:rsidP="008348E5">
      <w:pPr>
        <w:pStyle w:val="NormalWeb"/>
        <w:rPr>
          <w:rFonts w:ascii="Sylfaen" w:hAnsi="Sylfaen"/>
          <w:b/>
          <w:sz w:val="18"/>
          <w:szCs w:val="18"/>
          <w:lang w:val="ka-GE"/>
        </w:rPr>
      </w:pPr>
      <w:r>
        <w:rPr>
          <w:rFonts w:ascii="Sylfaen" w:hAnsi="Sylfaen"/>
          <w:b/>
          <w:sz w:val="18"/>
          <w:szCs w:val="18"/>
          <w:lang w:val="ka-GE"/>
        </w:rPr>
        <w:t>მათ შორის:</w:t>
      </w:r>
    </w:p>
    <w:p w:rsidR="008348E5" w:rsidRDefault="008348E5" w:rsidP="008348E5">
      <w:pPr>
        <w:rPr>
          <w:rFonts w:ascii="Sylfaen" w:eastAsia="Times New Roman" w:hAnsi="Sylfaen" w:cs="Times New Roman"/>
          <w:b/>
          <w:sz w:val="18"/>
          <w:szCs w:val="18"/>
          <w:lang w:val="ka-GE"/>
        </w:rPr>
      </w:pPr>
      <w:r>
        <w:rPr>
          <w:rFonts w:ascii="Sylfaen" w:eastAsia="Times New Roman" w:hAnsi="Sylfaen" w:cs="Times New Roman"/>
          <w:b/>
          <w:sz w:val="18"/>
          <w:szCs w:val="18"/>
          <w:lang w:val="ka-GE"/>
        </w:rPr>
        <w:t>ვალდებულებები:</w:t>
      </w:r>
    </w:p>
    <w:p w:rsidR="008348E5" w:rsidRDefault="008348E5" w:rsidP="008348E5">
      <w:pPr>
        <w:rPr>
          <w:rFonts w:ascii="Sylfaen" w:eastAsia="Times New Roman" w:hAnsi="Sylfaen" w:cs="Times New Roman"/>
          <w:b/>
          <w:sz w:val="18"/>
          <w:szCs w:val="18"/>
          <w:lang w:val="ka-GE"/>
        </w:rPr>
      </w:pPr>
      <w:r>
        <w:rPr>
          <w:rFonts w:ascii="Sylfaen" w:eastAsia="Times New Roman" w:hAnsi="Sylfaen" w:cs="Times New Roman"/>
          <w:b/>
          <w:sz w:val="18"/>
          <w:szCs w:val="18"/>
          <w:lang w:val="ka-GE"/>
        </w:rPr>
        <w:t xml:space="preserve"> 1. „მესტიის მუნიციპალიტეტში,  სოფელ  მულახში  ილიკო  გაბლიანის სახელობის სპორტსკოლის რეკონსტრუქციის“ დაფინანსების შესახებ მესტიის მუნიციპალიტეტსა და საქართველოს მუნიციპალური განვითარების ფონდს შორის 2017 წლის 10 თებერვალს ხელმოწერილი საინვესტიციო დაფინანსების ხელშეკრულება.</w:t>
      </w:r>
    </w:p>
    <w:p w:rsidR="008348E5" w:rsidRDefault="008348E5" w:rsidP="008348E5">
      <w:pPr>
        <w:rPr>
          <w:rFonts w:ascii="Sylfaen" w:eastAsia="Times New Roman" w:hAnsi="Sylfaen" w:cs="Times New Roman"/>
          <w:b/>
          <w:sz w:val="18"/>
          <w:szCs w:val="18"/>
          <w:lang w:val="ka-GE"/>
        </w:rPr>
      </w:pPr>
      <w:r>
        <w:rPr>
          <w:rFonts w:ascii="Sylfaen" w:eastAsia="Times New Roman" w:hAnsi="Sylfaen" w:cs="Times New Roman"/>
          <w:b/>
          <w:sz w:val="18"/>
          <w:szCs w:val="18"/>
          <w:lang w:val="ka-GE"/>
        </w:rPr>
        <w:t>2. მესტიის მუნიციპალიტეტისთვის 3 ცალი კომპაქტორიანი ნაგავმზიდი მანქანის და 140 ცალი ნარჩენების კონტეინერის გადაცემის შესახებ მესტიის მუნიციპალიტეტსა და სსიპ „საქართველოს მუნიციპალური განვითარების ფონდს“ შორის 31.12.2018 წ. ხელმოწერილი ქონების გადაცემის ხელშეკრულების სასესხო დამატების მიხედვით  მესტიის მუნიციპალიტეტის ვალდებულება.</w:t>
      </w:r>
    </w:p>
    <w:p w:rsidR="008348E5" w:rsidRDefault="008348E5" w:rsidP="008348E5">
      <w:pPr>
        <w:rPr>
          <w:rFonts w:ascii="Sylfaen" w:hAnsi="Sylfaen"/>
          <w:b/>
          <w:sz w:val="18"/>
          <w:szCs w:val="18"/>
          <w:lang w:val="ka-GE"/>
        </w:rPr>
      </w:pPr>
      <w:r>
        <w:rPr>
          <w:rFonts w:ascii="Sylfaen" w:hAnsi="Sylfaen"/>
          <w:b/>
          <w:sz w:val="18"/>
          <w:szCs w:val="18"/>
        </w:rPr>
        <w:t>20</w:t>
      </w:r>
      <w:r>
        <w:rPr>
          <w:rFonts w:ascii="Sylfaen" w:hAnsi="Sylfaen"/>
          <w:b/>
          <w:sz w:val="18"/>
          <w:szCs w:val="18"/>
          <w:lang w:val="ka-GE"/>
        </w:rPr>
        <w:t>25  წელს ამ პროექტის ფარგლებში მესტიის   მუნიციპალიტეტის   მიერ   დასაფარი   ძირითადი   თანხა     შეადგენს     180.7  ათას ლარს,   პროცენტი - 11.9 ათასი ლარი.</w:t>
      </w:r>
    </w:p>
    <w:p w:rsidR="008348E5" w:rsidRDefault="008348E5" w:rsidP="008348E5">
      <w:pPr>
        <w:rPr>
          <w:rFonts w:ascii="Sylfaen" w:hAnsi="Sylfaen"/>
          <w:b/>
          <w:sz w:val="18"/>
          <w:szCs w:val="18"/>
          <w:lang w:val="ka-GE"/>
        </w:rPr>
      </w:pPr>
      <w:r>
        <w:rPr>
          <w:rFonts w:ascii="Sylfaen" w:hAnsi="Sylfaen"/>
          <w:b/>
          <w:sz w:val="18"/>
          <w:szCs w:val="18"/>
          <w:lang w:val="ka-GE"/>
        </w:rPr>
        <w:t>მუხლი 13. მესტიის მუნიციპალიტეტის სარეზერვო ფონდი</w:t>
      </w:r>
    </w:p>
    <w:p w:rsidR="008348E5" w:rsidRDefault="008348E5" w:rsidP="008348E5">
      <w:pPr>
        <w:rPr>
          <w:rFonts w:ascii="Sylfaen" w:hAnsi="Sylfaen"/>
          <w:b/>
          <w:sz w:val="18"/>
          <w:szCs w:val="18"/>
        </w:rPr>
      </w:pPr>
      <w:r>
        <w:rPr>
          <w:rFonts w:ascii="Sylfaen" w:hAnsi="Sylfaen" w:cs="Sylfaen"/>
          <w:b/>
          <w:sz w:val="18"/>
          <w:szCs w:val="18"/>
          <w:lang w:val="ka-GE"/>
        </w:rPr>
        <w:t>გაუთვალისწინებელი</w:t>
      </w:r>
      <w:r>
        <w:rPr>
          <w:rFonts w:ascii="Sylfaen" w:hAnsi="Sylfaen"/>
          <w:b/>
          <w:sz w:val="18"/>
          <w:szCs w:val="18"/>
          <w:lang w:val="ka-GE"/>
        </w:rPr>
        <w:t xml:space="preserve"> გადასახდელების უზრუნველყოფის მიზნით მესტიის მუნიციპალიტეტის ბიუჯეტში შეიქმნას სარეზერვო ფონდი 300,0 ათასი ლარის ოდენობით</w:t>
      </w:r>
      <w:r>
        <w:rPr>
          <w:rFonts w:ascii="Sylfaen" w:hAnsi="Sylfaen"/>
          <w:b/>
          <w:sz w:val="18"/>
          <w:szCs w:val="18"/>
        </w:rPr>
        <w:t>.</w:t>
      </w:r>
    </w:p>
    <w:p w:rsidR="008348E5" w:rsidRDefault="008348E5" w:rsidP="008348E5">
      <w:pPr>
        <w:autoSpaceDE w:val="0"/>
        <w:autoSpaceDN w:val="0"/>
        <w:adjustRightInd w:val="0"/>
        <w:rPr>
          <w:rFonts w:ascii="Sylfaen" w:eastAsia="Sylfaen_PDF_Subset" w:hAnsi="Sylfaen" w:cs="Sylfaen"/>
          <w:b/>
          <w:sz w:val="18"/>
          <w:szCs w:val="18"/>
          <w:lang w:val="ka-GE"/>
        </w:rPr>
      </w:pPr>
      <w:r>
        <w:rPr>
          <w:rFonts w:ascii="Sylfaen" w:eastAsia="Sylfaen_PDF_Subset" w:hAnsi="Sylfaen" w:cs="Sylfaen"/>
          <w:b/>
          <w:sz w:val="18"/>
          <w:szCs w:val="18"/>
        </w:rPr>
        <w:t xml:space="preserve">მუხლი 14. </w:t>
      </w:r>
      <w:r>
        <w:rPr>
          <w:rFonts w:ascii="Sylfaen" w:eastAsia="Sylfaen_PDF_Subset" w:hAnsi="Sylfaen" w:cs="Sylfaen"/>
          <w:b/>
          <w:sz w:val="18"/>
          <w:szCs w:val="18"/>
          <w:lang w:val="ka-GE"/>
        </w:rPr>
        <w:t xml:space="preserve">განისაზღვროს მესტიის მუნიციპალიტეტის  ბიუჯეტის ასიგნებები  </w:t>
      </w:r>
      <w:r>
        <w:rPr>
          <w:rFonts w:ascii="Sylfaen" w:eastAsia="Times New Roman" w:hAnsi="Sylfaen" w:cs="Calibri"/>
          <w:b/>
          <w:color w:val="000000"/>
          <w:sz w:val="18"/>
          <w:szCs w:val="18"/>
          <w:lang w:val="ka-GE" w:eastAsia="en-GB"/>
        </w:rPr>
        <w:t xml:space="preserve">23 307,4 </w:t>
      </w:r>
      <w:r>
        <w:rPr>
          <w:rFonts w:ascii="Sylfaen" w:eastAsia="Sylfaen_PDF_Subset" w:hAnsi="Sylfaen" w:cs="Sylfaen"/>
          <w:b/>
          <w:sz w:val="18"/>
          <w:szCs w:val="18"/>
          <w:lang w:val="ka-GE"/>
        </w:rPr>
        <w:t>ათასი ლარის ოდენობით თანდართული რედაქციით:</w:t>
      </w:r>
    </w:p>
    <w:p w:rsidR="008348E5" w:rsidRDefault="008348E5" w:rsidP="008348E5">
      <w:pPr>
        <w:autoSpaceDE w:val="0"/>
        <w:autoSpaceDN w:val="0"/>
        <w:adjustRightInd w:val="0"/>
        <w:rPr>
          <w:rFonts w:ascii="Sylfaen" w:eastAsia="Sylfaen_PDF_Subset" w:hAnsi="Sylfaen" w:cs="Sylfaen"/>
          <w:b/>
          <w:sz w:val="18"/>
          <w:szCs w:val="18"/>
          <w:lang w:val="ka-GE"/>
        </w:rPr>
      </w:pPr>
    </w:p>
    <w:tbl>
      <w:tblPr>
        <w:tblW w:w="8925" w:type="dxa"/>
        <w:tblInd w:w="-176" w:type="dxa"/>
        <w:tblLayout w:type="fixed"/>
        <w:tblLook w:val="04A0" w:firstRow="1" w:lastRow="0" w:firstColumn="1" w:lastColumn="0" w:noHBand="0" w:noVBand="1"/>
      </w:tblPr>
      <w:tblGrid>
        <w:gridCol w:w="1015"/>
        <w:gridCol w:w="1725"/>
        <w:gridCol w:w="897"/>
        <w:gridCol w:w="927"/>
        <w:gridCol w:w="1528"/>
        <w:gridCol w:w="1275"/>
        <w:gridCol w:w="1558"/>
      </w:tblGrid>
      <w:tr w:rsidR="008348E5" w:rsidTr="008348E5">
        <w:trPr>
          <w:trHeight w:val="1244"/>
        </w:trPr>
        <w:tc>
          <w:tcPr>
            <w:tcW w:w="1015" w:type="dxa"/>
            <w:tcBorders>
              <w:top w:val="single" w:sz="4" w:space="0" w:color="auto"/>
              <w:left w:val="single" w:sz="4" w:space="0" w:color="auto"/>
              <w:bottom w:val="single" w:sz="4" w:space="0" w:color="auto"/>
              <w:right w:val="single" w:sz="4" w:space="0" w:color="auto"/>
            </w:tcBorders>
            <w:hideMark/>
          </w:tcPr>
          <w:p w:rsidR="008348E5" w:rsidRDefault="008348E5">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ორგანიზაციული კოდი</w:t>
            </w:r>
          </w:p>
        </w:tc>
        <w:tc>
          <w:tcPr>
            <w:tcW w:w="1726" w:type="dxa"/>
            <w:tcBorders>
              <w:top w:val="single" w:sz="4" w:space="0" w:color="auto"/>
              <w:left w:val="nil"/>
              <w:bottom w:val="single" w:sz="4" w:space="0" w:color="auto"/>
              <w:right w:val="single" w:sz="4" w:space="0" w:color="auto"/>
            </w:tcBorders>
            <w:hideMark/>
          </w:tcPr>
          <w:p w:rsidR="008348E5" w:rsidRDefault="008348E5">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დასახელება</w:t>
            </w:r>
          </w:p>
        </w:tc>
        <w:tc>
          <w:tcPr>
            <w:tcW w:w="898" w:type="dxa"/>
            <w:tcBorders>
              <w:top w:val="single" w:sz="4" w:space="0" w:color="auto"/>
              <w:left w:val="nil"/>
              <w:bottom w:val="single" w:sz="4" w:space="0" w:color="auto"/>
              <w:right w:val="single" w:sz="4" w:space="0" w:color="auto"/>
            </w:tcBorders>
            <w:vAlign w:val="center"/>
            <w:hideMark/>
          </w:tcPr>
          <w:p w:rsidR="008348E5" w:rsidRDefault="008348E5">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2023 წლის ფაქტი</w:t>
            </w:r>
          </w:p>
        </w:tc>
        <w:tc>
          <w:tcPr>
            <w:tcW w:w="928" w:type="dxa"/>
            <w:tcBorders>
              <w:top w:val="single" w:sz="4" w:space="0" w:color="auto"/>
              <w:left w:val="nil"/>
              <w:bottom w:val="single" w:sz="4" w:space="0" w:color="auto"/>
              <w:right w:val="single" w:sz="4" w:space="0" w:color="auto"/>
            </w:tcBorders>
            <w:shd w:val="clear" w:color="auto" w:fill="F2F2F2"/>
            <w:vAlign w:val="center"/>
            <w:hideMark/>
          </w:tcPr>
          <w:p w:rsidR="008348E5" w:rsidRDefault="008348E5">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ka-GE" w:eastAsia="en-GB"/>
              </w:rPr>
              <w:t>2024წ გეგმა</w:t>
            </w:r>
          </w:p>
        </w:tc>
        <w:tc>
          <w:tcPr>
            <w:tcW w:w="1529" w:type="dxa"/>
            <w:tcBorders>
              <w:top w:val="single" w:sz="4" w:space="0" w:color="auto"/>
              <w:left w:val="nil"/>
              <w:bottom w:val="single" w:sz="4" w:space="0" w:color="auto"/>
              <w:right w:val="single" w:sz="4" w:space="0" w:color="auto"/>
            </w:tcBorders>
            <w:shd w:val="clear" w:color="auto" w:fill="FDE9D9"/>
            <w:vAlign w:val="center"/>
            <w:hideMark/>
          </w:tcPr>
          <w:p w:rsidR="008348E5" w:rsidRDefault="008348E5">
            <w:pPr>
              <w:spacing w:after="0" w:line="240" w:lineRule="auto"/>
              <w:jc w:val="center"/>
              <w:rPr>
                <w:rFonts w:ascii="Sylfaen" w:eastAsia="Times New Roman" w:hAnsi="Sylfaen" w:cs="Calibri"/>
                <w:b/>
                <w:bCs/>
                <w:color w:val="000000" w:themeColor="text1"/>
                <w:sz w:val="18"/>
                <w:szCs w:val="18"/>
                <w:lang w:val="ka-GE" w:eastAsia="en-GB"/>
              </w:rPr>
            </w:pPr>
            <w:r>
              <w:rPr>
                <w:rFonts w:ascii="Sylfaen" w:eastAsia="Times New Roman" w:hAnsi="Sylfaen" w:cs="Calibri"/>
                <w:b/>
                <w:bCs/>
                <w:color w:val="000000" w:themeColor="text1"/>
                <w:sz w:val="18"/>
                <w:szCs w:val="18"/>
                <w:lang w:val="ka-GE" w:eastAsia="en-GB"/>
              </w:rPr>
              <w:t>2025 წლის  გეგმა</w:t>
            </w:r>
          </w:p>
        </w:tc>
        <w:tc>
          <w:tcPr>
            <w:tcW w:w="1276" w:type="dxa"/>
            <w:tcBorders>
              <w:top w:val="single" w:sz="4" w:space="0" w:color="auto"/>
              <w:left w:val="nil"/>
              <w:bottom w:val="single" w:sz="4" w:space="0" w:color="auto"/>
              <w:right w:val="single" w:sz="4" w:space="0" w:color="auto"/>
            </w:tcBorders>
            <w:shd w:val="clear" w:color="auto" w:fill="FDE9D9"/>
            <w:vAlign w:val="center"/>
            <w:hideMark/>
          </w:tcPr>
          <w:p w:rsidR="008348E5" w:rsidRDefault="008348E5">
            <w:pPr>
              <w:spacing w:after="0" w:line="240" w:lineRule="auto"/>
              <w:jc w:val="center"/>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საბიუჯეტო სახსრები ფონდების გარეშე</w:t>
            </w:r>
          </w:p>
        </w:tc>
        <w:tc>
          <w:tcPr>
            <w:tcW w:w="1559" w:type="dxa"/>
            <w:tcBorders>
              <w:top w:val="single" w:sz="4" w:space="0" w:color="auto"/>
              <w:left w:val="nil"/>
              <w:bottom w:val="single" w:sz="4" w:space="0" w:color="auto"/>
              <w:right w:val="single" w:sz="4" w:space="0" w:color="auto"/>
            </w:tcBorders>
            <w:shd w:val="clear" w:color="auto" w:fill="FDE9D9"/>
            <w:vAlign w:val="center"/>
            <w:hideMark/>
          </w:tcPr>
          <w:p w:rsidR="008348E5" w:rsidRDefault="008348E5">
            <w:pPr>
              <w:spacing w:after="0" w:line="240" w:lineRule="auto"/>
              <w:jc w:val="center"/>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მიზნობრივი ტრანსფერი</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სულ ჯამი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35745.53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21563.40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23307.40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23070.10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237.30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17187.41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17970.88</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19915.58</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19678.28</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237.30</w:t>
            </w:r>
          </w:p>
        </w:tc>
      </w:tr>
      <w:tr w:rsidR="008348E5" w:rsidTr="008348E5">
        <w:trPr>
          <w:trHeight w:val="31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შრომის ანაზღაურება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2512.63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3054.88</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3360.40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3360.40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18276.01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3287.09</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3211.02</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3211.02</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ვალდებულებების კლება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282.11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305.43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180.80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180.80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46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წარმომადგენლობითი და აღმასრულებელი ორგანოების 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6735.99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8206.99</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8763.20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8763.20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46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მომუშავეთა რიცხოვნება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hideMark/>
          </w:tcPr>
          <w:p w:rsidR="008348E5" w:rsidRDefault="008348E5">
            <w:pPr>
              <w:rPr>
                <w:sz w:val="18"/>
                <w:szCs w:val="18"/>
              </w:rPr>
            </w:pPr>
            <w:r>
              <w:rPr>
                <w:sz w:val="18"/>
                <w:szCs w:val="18"/>
              </w:rPr>
              <w:t>90.00</w:t>
            </w:r>
          </w:p>
        </w:tc>
        <w:tc>
          <w:tcPr>
            <w:tcW w:w="1529" w:type="dxa"/>
            <w:tcBorders>
              <w:top w:val="nil"/>
              <w:left w:val="nil"/>
              <w:bottom w:val="single" w:sz="4" w:space="0" w:color="auto"/>
              <w:right w:val="single" w:sz="4" w:space="0" w:color="auto"/>
            </w:tcBorders>
            <w:shd w:val="clear" w:color="auto" w:fill="FDE9D9"/>
            <w:hideMark/>
          </w:tcPr>
          <w:p w:rsidR="008348E5" w:rsidRDefault="008348E5">
            <w:pPr>
              <w:rPr>
                <w:sz w:val="18"/>
                <w:szCs w:val="18"/>
              </w:rPr>
            </w:pPr>
            <w:r>
              <w:rPr>
                <w:sz w:val="18"/>
                <w:szCs w:val="18"/>
              </w:rPr>
              <w:t>97.00</w:t>
            </w:r>
          </w:p>
        </w:tc>
        <w:tc>
          <w:tcPr>
            <w:tcW w:w="1276" w:type="dxa"/>
            <w:tcBorders>
              <w:top w:val="nil"/>
              <w:left w:val="nil"/>
              <w:bottom w:val="single" w:sz="4" w:space="0" w:color="auto"/>
              <w:right w:val="single" w:sz="4" w:space="0" w:color="auto"/>
            </w:tcBorders>
            <w:shd w:val="clear" w:color="auto" w:fill="FDE9D9"/>
            <w:hideMark/>
          </w:tcPr>
          <w:p w:rsidR="008348E5" w:rsidRDefault="008348E5">
            <w:pPr>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auto" w:fill="FDE9D9"/>
            <w:hideMark/>
          </w:tcPr>
          <w:p w:rsidR="008348E5" w:rsidRDefault="008348E5">
            <w:pPr>
              <w:rPr>
                <w:sz w:val="18"/>
                <w:szCs w:val="18"/>
              </w:rPr>
            </w:pPr>
            <w:r>
              <w:rPr>
                <w:sz w:val="18"/>
                <w:szCs w:val="18"/>
              </w:rPr>
              <w:t>97.00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6203.73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7743.29</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8382.40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8382.40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შრომის ანაზღაურება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2512.63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3074.85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3360.40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3360.40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250.16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158.27</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ვალდებულებების კლება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282.11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305.43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180.80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180.80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წარმომადგენლობითი და აღმასრულებელი საქმიანობის უზრუნველყოფა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6376.49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6957.55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7708.20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7708.20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მომუშავეთა რიცხოვნება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90.00</w:t>
            </w:r>
          </w:p>
        </w:tc>
        <w:tc>
          <w:tcPr>
            <w:tcW w:w="1529"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97.00</w:t>
            </w:r>
          </w:p>
        </w:tc>
        <w:tc>
          <w:tcPr>
            <w:tcW w:w="1276"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97.00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6126.33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6844.08</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7588.20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7588.20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შრომის ანაზღაურება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2512.63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3074.85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3360.40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3360.40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250.16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113.47</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120.00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120.00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55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01 01 01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მესტიის მუნიციპალიტეტის საკრებულო</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1427.13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1602.00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1943.00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1943.00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მომუშავეთა რიცხოვნება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 </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1308.63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1542.00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1883.00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1883.00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შრომის ანაზღაურება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895.04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1050.00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1155.00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1155.00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118.50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509"/>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01 01 02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მესტიის მუნიციპალიტეტის მერია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4949.35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5320.05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5730.20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5730.20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მომუშავეთა რიცხოვნება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 </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67.00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4817.69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5266.58</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5670.20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5670.20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შრომის ანაზღაურება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1617.59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2024.85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2205.40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2205.40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131.66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53.47</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01 01 03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კადრების  პროფესიული განვითარების ხელშეწყობა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35.50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35.50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საერთო დანიშნულების 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359.51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1249.43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1055.00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1055.00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77.40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899.20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794.20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794.20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44.80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80.00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ვალდებულებების კლება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282.11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305.43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180.80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180.80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სარეზერვო ფონდი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380.00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380.00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მგფ-ის და სხვა ვალდებულებების დაფარვა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359.51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355.43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77.40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12.20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12.20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ვალდებულებების კლება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282.11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305.43</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180.80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180.80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01 02 04</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სასამართლო გადაწყვეტილების აღსრულება და კანონმდებლობის შესაბამისად ჩამოჭრილი თანხები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01 02 05</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აიპ ახალგაზრდული თვითმართველობა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507.00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557.00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557.00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462.20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477.00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477.00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44.80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80.00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01 02 06</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ადგილობრივი თვითმართველობის განხორციელებაში მოქალაქეთა მონაწილეობის მხარდაჭერა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02 00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ინფრასტრუქტურის მშენებლობა, რეაბილიტაცია და ექსპლოატაცია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19406.78</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3607.00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4057.00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4057.00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1596.78</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632.00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1197.00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1197.00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17810.00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2975.00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2860.00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2860.00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საგზაო ინფრასტრუქტურის მშენებლობა რეაბილიტაცია და მოვლა შენახვა (გზები და ხიდები)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8362.67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66.83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8295.84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02 01 01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მესტიის მუნიციაპლიტეტში გზების და ხიდების რეაბილიტაცია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8362.67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66.83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8295.84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კომუნალური ინფრასტრუქტურის მშენებლობა-რეაბილიტაცია და ექსპლოატაცია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1131.34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607.00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310.47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332.00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397.00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397.00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820.86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275.00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210.00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210.00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02 02 01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გარე განათების მოწყობა რეაბილიტაცია და ექსპლოატაცია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373.47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457.00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457.00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457.00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310.47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332.00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397.00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397.00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63.00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02 02 02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წყლის სისტემის რეაბილიტაცია და ექსპლოატაცია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757.86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150.00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757.86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150.00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მესტიის მუნიციპალიტეტის კეთილმოწყობა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3296.52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962.09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2334.42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02 04</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სარწყავი არხებისა და ნაპირსამაგრი ჯებირების მშენებლობა-რეაბილიტაცია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3007.81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35.50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2972.31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02 05</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სოფლის მხარდაჭერის პროგრამა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2095.21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2095.21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02 06</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რეგიონალური განვითარების ფონდის სახსრებით განხოეციელებული პროექტების თანადაფინანსება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1000.00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46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02 07</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საპროექტო-სახარჯთააღრიცხვო და ექსპერტიზის მომსახურების 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1272.89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1272.89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700.00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02 08</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ახალგაზრდული თვითმართველობა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240.35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221.89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18.46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03 00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დასუფთავება  და გარემოს დაცვა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1486.15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1808.80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1401.29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1808.80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1924.80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1924.80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84.86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12.20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12.20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03 01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აიპ "მესტიის დასუფთავება და კეთილმოწყობის სამსახური"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1486.15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1808.80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1937.00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1937.00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1401.29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1808.80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1924.80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1924.80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84.86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12.20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12.20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04 00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განათლება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3633.19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2216.36</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3555.79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2192.06</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2494.30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77.40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24.30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04 01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სკოლამდელი განათლების 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1862.31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2216.36</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1862.31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2192.06</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2494.30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2494.30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24.30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04 02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სკოლების თანადაფინანსება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1770.87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1693.47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77.40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კულტურა, ახალგაზრდული და სპორტული ღონისძიებები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3124.05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3313.05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3560.60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3560.60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3080.40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3183.54</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3421.78</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3421.78</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43.65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129.51</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138.82</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138.82</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სპორტის განვითარების ხელშეწყობა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1045.65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1255.95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1374.00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1374.00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1045.65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1155.95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24.00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05 01 01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ა(ა)იპ სპორტული სკოლების გაერთიანება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1007.80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1219.30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1324.00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1324.00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1007.80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1119.30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24.00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05 01 02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აქტიური სპორტსმენების და ახალგაზრდების ხელშეწყობა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37.86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36.65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37.86</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36.65</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კულტურის განვითარების ხელშეწყობა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1269.03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1327.10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1426.60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1426.60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1243.92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1297.59</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1311.78</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1311.78</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25.10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29.51</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114.82</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114.82</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05 02 01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ბიბლიოთეკების 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135.61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145.60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145.60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145.60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121.64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120.59</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137.50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137.50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13.97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25.01</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8.10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8.10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05 02 02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ა.აიპ "მესტიის მუნიციპალიტეტის კულტურის და ხელოვნების ცენტრი"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1013.69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1050.00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1150.00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1150.00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1011.69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1048.00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1043.28</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1043.28</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106.72</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106.72</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05 02 03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კულტურული მემკვიდრეობის დაცვის ცენტრი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119.72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131.50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131.00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131.00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110.59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129.00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131.00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131.00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9.13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2.50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ახალგაზრდული პროგრამების 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430.14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270.00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413.84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270.00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300.00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300.00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200" w:firstLine="36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სხვა 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118.72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120.00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130.00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130.00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16.30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05 04</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აიპ სვანეთის დანიშნულების ადგილის მართვის ორგანიზაცია შან-ლანდ</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379.23</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460.00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376.99</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460.00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460.00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460.00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2.24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06 00</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მოსახლეობის ჯანმრთელობისა დაცვა და სოციალური უზრუნველყოფა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1359.37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2411.20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2495.30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2258.00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237.30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1349.42</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2188.20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2495.30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2258.00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237.30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9.95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მოსახლეობის ჯანდაცვის ხელშეწყობა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453.85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525.20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607.50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420.20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443.90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525.20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607.50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420.20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9.95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06 01 01</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ა.ა.ი.პ საზოგადოებრივი ჯანდაცვა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187.30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 </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187.30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 </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187.30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 </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 </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 </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06 01 02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მესტიის სავადმყოფოს-</w:t>
            </w:r>
            <w:r>
              <w:rPr>
                <w:rFonts w:ascii="Sylfaen" w:eastAsia="Times New Roman" w:hAnsi="Sylfaen" w:cs="Calibri"/>
                <w:b/>
                <w:bCs/>
                <w:color w:val="000000"/>
                <w:sz w:val="18"/>
                <w:szCs w:val="18"/>
                <w:lang w:val="en-GB" w:eastAsia="en-GB"/>
              </w:rPr>
              <w:lastRenderedPageBreak/>
              <w:t>ამბულატორიული გაერთიანების თანადაფინანსება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lastRenderedPageBreak/>
              <w:t>453.85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420.20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420.20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420.20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lastRenderedPageBreak/>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443.90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420.20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420.20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420.20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არაფინანსური აქტივების ზრდა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9.95</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06 02</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მოსახლეობის სოციალური უზრუნველყოფა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598.01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710.00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710.00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710.00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598.01</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710.00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710.00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710.00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06 03</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სტიქიით დაზარალებული ოჯახების დახმარება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180.50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180.50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06 04</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უსახლკარო პირების საცხოვრებელი ფართით უზრუნველყოფა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55.00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65.00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65.00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06 05</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შშმ პირების სარეაბილიტაციო ცენტრის თანადაფინანსება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98.74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103.00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103.00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103.00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98.74</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103.00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103.00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103.00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06 06</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ბავშვთა უფლებების დაცვის და მხარდაჭერის პროგრამა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28.27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118.00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109.80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59.80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28.27</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118.00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109.80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59.80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50.00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06 07</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მოსახლეობის საცხოვრებელი სახლების და მაჩუბების  გადასახური მასალით უზრუნველყოფის პროგრამა</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0.00</w:t>
            </w:r>
          </w:p>
        </w:tc>
      </w:tr>
      <w:tr w:rsidR="008348E5" w:rsidTr="008348E5">
        <w:trPr>
          <w:trHeight w:val="344"/>
        </w:trPr>
        <w:tc>
          <w:tcPr>
            <w:tcW w:w="1015" w:type="dxa"/>
            <w:tcBorders>
              <w:top w:val="nil"/>
              <w:left w:val="single" w:sz="4" w:space="0" w:color="auto"/>
              <w:bottom w:val="single" w:sz="4" w:space="0" w:color="auto"/>
              <w:right w:val="single" w:sz="4" w:space="0" w:color="auto"/>
            </w:tcBorders>
            <w:vAlign w:val="center"/>
            <w:hideMark/>
          </w:tcPr>
          <w:p w:rsidR="008348E5" w:rsidRDefault="008348E5">
            <w:pPr>
              <w:spacing w:after="0" w:line="240" w:lineRule="auto"/>
              <w:jc w:val="center"/>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w:t>
            </w:r>
          </w:p>
        </w:tc>
        <w:tc>
          <w:tcPr>
            <w:tcW w:w="1726" w:type="dxa"/>
            <w:tcBorders>
              <w:top w:val="nil"/>
              <w:left w:val="nil"/>
              <w:bottom w:val="single" w:sz="4" w:space="0" w:color="auto"/>
              <w:right w:val="single" w:sz="4" w:space="0" w:color="auto"/>
            </w:tcBorders>
            <w:vAlign w:val="center"/>
            <w:hideMark/>
          </w:tcPr>
          <w:p w:rsidR="008348E5" w:rsidRDefault="008348E5">
            <w:pPr>
              <w:spacing w:after="0" w:line="240" w:lineRule="auto"/>
              <w:ind w:firstLineChars="100" w:firstLine="180"/>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ხარჯები</w:t>
            </w:r>
          </w:p>
        </w:tc>
        <w:tc>
          <w:tcPr>
            <w:tcW w:w="898" w:type="dxa"/>
            <w:tcBorders>
              <w:top w:val="nil"/>
              <w:left w:val="nil"/>
              <w:bottom w:val="single" w:sz="4" w:space="0" w:color="auto"/>
              <w:right w:val="single" w:sz="4" w:space="0" w:color="auto"/>
            </w:tcBorders>
            <w:vAlign w:val="center"/>
            <w:hideMark/>
          </w:tcPr>
          <w:p w:rsidR="008348E5" w:rsidRDefault="008348E5">
            <w:pPr>
              <w:spacing w:after="0" w:line="240" w:lineRule="auto"/>
              <w:jc w:val="right"/>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en-GB" w:eastAsia="en-GB"/>
              </w:rPr>
              <w:t>0.00</w:t>
            </w:r>
          </w:p>
        </w:tc>
        <w:tc>
          <w:tcPr>
            <w:tcW w:w="928" w:type="dxa"/>
            <w:tcBorders>
              <w:top w:val="nil"/>
              <w:left w:val="nil"/>
              <w:bottom w:val="single" w:sz="4" w:space="0" w:color="auto"/>
              <w:right w:val="single" w:sz="4" w:space="0" w:color="auto"/>
            </w:tcBorders>
            <w:shd w:val="clear" w:color="auto" w:fill="F2F2F2"/>
            <w:vAlign w:val="center"/>
            <w:hideMark/>
          </w:tcPr>
          <w:p w:rsidR="008348E5" w:rsidRDefault="008348E5">
            <w:pPr>
              <w:spacing w:after="0" w:line="240" w:lineRule="auto"/>
              <w:jc w:val="right"/>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en-GB" w:eastAsia="en-GB"/>
              </w:rPr>
              <w:t>800.00</w:t>
            </w:r>
          </w:p>
        </w:tc>
        <w:tc>
          <w:tcPr>
            <w:tcW w:w="152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b/>
                <w:bCs/>
                <w:color w:val="000000" w:themeColor="text1"/>
                <w:sz w:val="18"/>
                <w:szCs w:val="18"/>
                <w:lang w:val="en-GB" w:eastAsia="en-GB"/>
              </w:rPr>
            </w:pPr>
            <w:r>
              <w:rPr>
                <w:rFonts w:ascii="Sylfaen" w:eastAsia="Times New Roman" w:hAnsi="Sylfaen" w:cs="Calibri"/>
                <w:b/>
                <w:bCs/>
                <w:color w:val="000000" w:themeColor="text1"/>
                <w:sz w:val="18"/>
                <w:szCs w:val="18"/>
                <w:lang w:val="en-GB" w:eastAsia="en-GB"/>
              </w:rPr>
              <w:t>800.00</w:t>
            </w:r>
          </w:p>
        </w:tc>
        <w:tc>
          <w:tcPr>
            <w:tcW w:w="1276"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800.00</w:t>
            </w:r>
          </w:p>
        </w:tc>
        <w:tc>
          <w:tcPr>
            <w:tcW w:w="1559" w:type="dxa"/>
            <w:tcBorders>
              <w:top w:val="nil"/>
              <w:left w:val="nil"/>
              <w:bottom w:val="single" w:sz="4" w:space="0" w:color="auto"/>
              <w:right w:val="single" w:sz="4" w:space="0" w:color="auto"/>
            </w:tcBorders>
            <w:shd w:val="clear" w:color="auto" w:fill="FDE9D9"/>
            <w:vAlign w:val="center"/>
            <w:hideMark/>
          </w:tcPr>
          <w:p w:rsidR="008348E5" w:rsidRDefault="008348E5">
            <w:pPr>
              <w:spacing w:after="0" w:line="240" w:lineRule="auto"/>
              <w:jc w:val="right"/>
              <w:rPr>
                <w:rFonts w:ascii="Sylfaen" w:eastAsia="Times New Roman" w:hAnsi="Sylfaen" w:cs="Calibri"/>
                <w:color w:val="000000" w:themeColor="text1"/>
                <w:sz w:val="18"/>
                <w:szCs w:val="18"/>
                <w:lang w:val="en-GB" w:eastAsia="en-GB"/>
              </w:rPr>
            </w:pPr>
            <w:r>
              <w:rPr>
                <w:rFonts w:ascii="Sylfaen" w:eastAsia="Times New Roman" w:hAnsi="Sylfaen" w:cs="Calibri"/>
                <w:color w:val="000000" w:themeColor="text1"/>
                <w:sz w:val="18"/>
                <w:szCs w:val="18"/>
                <w:lang w:val="en-GB" w:eastAsia="en-GB"/>
              </w:rPr>
              <w:t>0.00</w:t>
            </w:r>
          </w:p>
        </w:tc>
      </w:tr>
    </w:tbl>
    <w:p w:rsidR="008348E5" w:rsidRDefault="008348E5" w:rsidP="008348E5">
      <w:pPr>
        <w:autoSpaceDE w:val="0"/>
        <w:autoSpaceDN w:val="0"/>
        <w:adjustRightInd w:val="0"/>
        <w:rPr>
          <w:rFonts w:ascii="Sylfaen" w:eastAsia="Sylfaen_PDF_Subset" w:hAnsi="Sylfaen" w:cs="Sylfaen"/>
          <w:b/>
          <w:sz w:val="18"/>
          <w:szCs w:val="18"/>
          <w:lang w:val="ka-GE"/>
        </w:rPr>
      </w:pPr>
    </w:p>
    <w:p w:rsidR="008348E5" w:rsidRDefault="008348E5" w:rsidP="008348E5">
      <w:pPr>
        <w:autoSpaceDE w:val="0"/>
        <w:autoSpaceDN w:val="0"/>
        <w:adjustRightInd w:val="0"/>
        <w:rPr>
          <w:rFonts w:ascii="Sylfaen" w:eastAsia="Sylfaen_PDF_Subset" w:hAnsi="Sylfaen" w:cs="Sylfaen"/>
          <w:b/>
          <w:sz w:val="18"/>
          <w:szCs w:val="18"/>
          <w:lang w:val="ka-GE"/>
        </w:rPr>
      </w:pPr>
    </w:p>
    <w:p w:rsidR="008348E5" w:rsidRDefault="008348E5" w:rsidP="008348E5">
      <w:pPr>
        <w:autoSpaceDE w:val="0"/>
        <w:autoSpaceDN w:val="0"/>
        <w:adjustRightInd w:val="0"/>
        <w:rPr>
          <w:rFonts w:ascii="Sylfaen" w:eastAsia="Sylfaen_PDF_Subset" w:hAnsi="Sylfaen" w:cs="Sylfaen"/>
          <w:sz w:val="18"/>
          <w:szCs w:val="18"/>
          <w:lang w:val="en-GB"/>
        </w:rPr>
      </w:pPr>
    </w:p>
    <w:p w:rsidR="008348E5" w:rsidRDefault="008348E5" w:rsidP="008348E5">
      <w:pPr>
        <w:autoSpaceDE w:val="0"/>
        <w:autoSpaceDN w:val="0"/>
        <w:adjustRightInd w:val="0"/>
        <w:rPr>
          <w:rFonts w:ascii="Sylfaen" w:eastAsia="Sylfaen_PDF_Subset" w:hAnsi="Sylfaen" w:cs="Sylfaen"/>
          <w:b/>
          <w:sz w:val="18"/>
          <w:szCs w:val="18"/>
        </w:rPr>
      </w:pPr>
      <w:r>
        <w:rPr>
          <w:rFonts w:ascii="Sylfaen" w:hAnsi="Sylfaen"/>
          <w:b/>
          <w:sz w:val="18"/>
          <w:szCs w:val="18"/>
          <w:lang w:val="ka-GE"/>
        </w:rPr>
        <w:t>მუხლი 15. მოსახლეობის სოციალური უზრუნველყოფა</w:t>
      </w:r>
    </w:p>
    <w:p w:rsidR="008348E5" w:rsidRDefault="008348E5" w:rsidP="008348E5">
      <w:pPr>
        <w:autoSpaceDE w:val="0"/>
        <w:autoSpaceDN w:val="0"/>
        <w:adjustRightInd w:val="0"/>
        <w:rPr>
          <w:rFonts w:ascii="Sylfaen" w:hAnsi="Sylfaen"/>
          <w:b/>
          <w:sz w:val="18"/>
          <w:szCs w:val="18"/>
          <w:lang w:val="en-GB"/>
        </w:rPr>
      </w:pPr>
      <w:r>
        <w:rPr>
          <w:rFonts w:ascii="Sylfaen" w:hAnsi="Sylfaen" w:cs="Sylfaen"/>
          <w:b/>
          <w:sz w:val="18"/>
          <w:szCs w:val="18"/>
          <w:lang w:val="ka-GE"/>
        </w:rPr>
        <w:t>მოსახლეობის</w:t>
      </w:r>
      <w:r>
        <w:rPr>
          <w:rFonts w:ascii="Sylfaen" w:hAnsi="Sylfaen"/>
          <w:b/>
          <w:sz w:val="18"/>
          <w:szCs w:val="18"/>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საქართველოსკანონმდებლობის შესაბამისად.</w:t>
      </w:r>
    </w:p>
    <w:p w:rsidR="008348E5" w:rsidRDefault="008348E5" w:rsidP="008348E5">
      <w:pPr>
        <w:autoSpaceDE w:val="0"/>
        <w:autoSpaceDN w:val="0"/>
        <w:adjustRightInd w:val="0"/>
        <w:rPr>
          <w:rFonts w:ascii="Sylfaen" w:hAnsi="Sylfaen"/>
          <w:sz w:val="18"/>
          <w:szCs w:val="18"/>
          <w:lang w:val="en-GB"/>
        </w:rPr>
      </w:pPr>
    </w:p>
    <w:p w:rsidR="008348E5" w:rsidRDefault="008348E5" w:rsidP="008348E5">
      <w:pPr>
        <w:autoSpaceDE w:val="0"/>
        <w:autoSpaceDN w:val="0"/>
        <w:adjustRightInd w:val="0"/>
        <w:rPr>
          <w:rFonts w:ascii="Sylfaen" w:hAnsi="Sylfaen"/>
          <w:sz w:val="18"/>
          <w:szCs w:val="18"/>
          <w:lang w:val="ka-GE"/>
        </w:rPr>
      </w:pPr>
    </w:p>
    <w:p w:rsidR="008348E5" w:rsidRDefault="008348E5" w:rsidP="008348E5">
      <w:pPr>
        <w:autoSpaceDE w:val="0"/>
        <w:autoSpaceDN w:val="0"/>
        <w:adjustRightInd w:val="0"/>
        <w:rPr>
          <w:rFonts w:ascii="Sylfaen" w:hAnsi="Sylfaen"/>
          <w:b/>
          <w:sz w:val="18"/>
          <w:szCs w:val="18"/>
          <w:lang w:val="ka-GE"/>
        </w:rPr>
      </w:pPr>
      <w:r>
        <w:rPr>
          <w:rFonts w:ascii="Sylfaen" w:hAnsi="Sylfaen"/>
          <w:b/>
          <w:sz w:val="18"/>
          <w:szCs w:val="18"/>
          <w:lang w:val="ka-GE"/>
        </w:rPr>
        <w:t xml:space="preserve">მუხლი 16.                                                                                 </w:t>
      </w:r>
      <w:r>
        <w:rPr>
          <w:rFonts w:ascii="Sylfaen" w:hAnsi="Sylfaen"/>
          <w:b/>
          <w:lang w:val="ka-GE"/>
        </w:rPr>
        <w:t xml:space="preserve"> </w:t>
      </w:r>
      <w:r>
        <w:rPr>
          <w:rFonts w:ascii="Sylfaen" w:hAnsi="Sylfaen"/>
          <w:b/>
          <w:lang w:val="en-GB"/>
        </w:rPr>
        <w:t xml:space="preserve">თავი II. </w:t>
      </w:r>
    </w:p>
    <w:p w:rsidR="008348E5" w:rsidRDefault="008348E5" w:rsidP="008348E5">
      <w:pPr>
        <w:autoSpaceDE w:val="0"/>
        <w:autoSpaceDN w:val="0"/>
        <w:adjustRightInd w:val="0"/>
        <w:rPr>
          <w:rFonts w:ascii="Sylfaen" w:hAnsi="Sylfaen"/>
          <w:b/>
          <w:lang w:val="en-GB"/>
        </w:rPr>
      </w:pPr>
      <w:r>
        <w:rPr>
          <w:rFonts w:ascii="Sylfaen" w:hAnsi="Sylfaen"/>
          <w:b/>
          <w:lang w:val="ka-GE"/>
        </w:rPr>
        <w:t xml:space="preserve">  მესტიის </w:t>
      </w:r>
      <w:r>
        <w:rPr>
          <w:rFonts w:ascii="Sylfaen" w:hAnsi="Sylfaen"/>
          <w:b/>
          <w:lang w:val="en-GB"/>
        </w:rPr>
        <w:t xml:space="preserve"> მუნიციპალიტეტის ბიუჯეტის პრიორიტეტები, პროგრამები,</w:t>
      </w:r>
      <w:r>
        <w:rPr>
          <w:rFonts w:ascii="Sylfaen" w:hAnsi="Sylfaen"/>
          <w:b/>
          <w:lang w:val="ka-GE"/>
        </w:rPr>
        <w:t xml:space="preserve"> </w:t>
      </w:r>
      <w:r>
        <w:rPr>
          <w:rFonts w:ascii="Sylfaen" w:hAnsi="Sylfaen"/>
          <w:b/>
          <w:lang w:val="en-GB"/>
        </w:rPr>
        <w:t>ქვეპროგრამები</w:t>
      </w:r>
    </w:p>
    <w:p w:rsidR="008348E5" w:rsidRDefault="008348E5" w:rsidP="008348E5">
      <w:pPr>
        <w:autoSpaceDE w:val="0"/>
        <w:autoSpaceDN w:val="0"/>
        <w:adjustRightInd w:val="0"/>
        <w:rPr>
          <w:rFonts w:ascii="Sylfaen" w:hAnsi="Sylfaen"/>
          <w:sz w:val="18"/>
          <w:szCs w:val="18"/>
          <w:lang w:val="en-GB"/>
        </w:rPr>
      </w:pPr>
    </w:p>
    <w:p w:rsidR="008348E5" w:rsidRDefault="008348E5" w:rsidP="008348E5">
      <w:pPr>
        <w:autoSpaceDE w:val="0"/>
        <w:autoSpaceDN w:val="0"/>
        <w:adjustRightInd w:val="0"/>
        <w:rPr>
          <w:rFonts w:ascii="Sylfaen" w:hAnsi="Sylfaen"/>
          <w:sz w:val="18"/>
          <w:szCs w:val="18"/>
          <w:lang w:val="en-GB"/>
        </w:rPr>
      </w:pPr>
    </w:p>
    <w:p w:rsidR="008348E5" w:rsidRDefault="008348E5" w:rsidP="008348E5">
      <w:pPr>
        <w:autoSpaceDE w:val="0"/>
        <w:autoSpaceDN w:val="0"/>
        <w:adjustRightInd w:val="0"/>
        <w:rPr>
          <w:rFonts w:ascii="Sylfaen" w:hAnsi="Sylfaen"/>
          <w:sz w:val="18"/>
          <w:szCs w:val="18"/>
          <w:lang w:val="en-GB"/>
        </w:rPr>
      </w:pPr>
    </w:p>
    <w:p w:rsidR="008348E5" w:rsidRDefault="008348E5" w:rsidP="008348E5">
      <w:pPr>
        <w:autoSpaceDE w:val="0"/>
        <w:autoSpaceDN w:val="0"/>
        <w:adjustRightInd w:val="0"/>
        <w:rPr>
          <w:rFonts w:ascii="Sylfaen" w:hAnsi="Sylfaen"/>
          <w:sz w:val="18"/>
          <w:szCs w:val="18"/>
          <w:lang w:val="en-GB"/>
        </w:rPr>
      </w:pPr>
    </w:p>
    <w:p w:rsidR="008348E5" w:rsidRDefault="008348E5" w:rsidP="008348E5">
      <w:pPr>
        <w:pStyle w:val="Normal1"/>
        <w:rPr>
          <w:rFonts w:ascii="Sylfaen" w:eastAsiaTheme="minorHAnsi" w:hAnsi="Sylfaen" w:cstheme="minorBidi"/>
          <w:b/>
          <w:lang w:val="ka-GE" w:eastAsia="en-US"/>
        </w:rPr>
      </w:pPr>
      <w:r>
        <w:rPr>
          <w:rFonts w:ascii="Sylfaen" w:eastAsiaTheme="minorHAnsi" w:hAnsi="Sylfaen" w:cstheme="minorBidi"/>
          <w:b/>
          <w:lang w:val="ka-GE" w:eastAsia="en-US"/>
        </w:rPr>
        <w:t>მუნიციპალიტეტის პრიორიტეტებია:</w:t>
      </w:r>
    </w:p>
    <w:p w:rsidR="008348E5" w:rsidRDefault="008348E5" w:rsidP="008348E5">
      <w:pPr>
        <w:pStyle w:val="Normal1"/>
        <w:rPr>
          <w:rFonts w:ascii="Sylfaen" w:eastAsiaTheme="minorHAnsi" w:hAnsi="Sylfaen" w:cstheme="minorBidi"/>
          <w:b/>
          <w:lang w:val="ka-GE" w:eastAsia="en-US"/>
        </w:rPr>
      </w:pP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მდგრადი ეკონომიკური დივერსიფიკაცია საკვანძოინფრასტრუქტურის მოწყობის გზით;</w:t>
      </w: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გარემოს დაცვა და შენარჩუნება</w:t>
      </w: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განათლების განვითარების ხელშეწყობა</w:t>
      </w: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კულტურის, სპორტისა და კულტურული მემკვიდრეობის დაცვა-შენარჩუნება;</w:t>
      </w: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ჯანმრთელობისა და სოციალურ დაცვის უზრუნველყოფა;</w:t>
      </w:r>
    </w:p>
    <w:p w:rsidR="008348E5" w:rsidRDefault="008348E5" w:rsidP="008348E5">
      <w:pPr>
        <w:pStyle w:val="Normal1"/>
        <w:numPr>
          <w:ilvl w:val="0"/>
          <w:numId w:val="12"/>
        </w:numP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ეფექტური მმართველობა.</w:t>
      </w:r>
    </w:p>
    <w:p w:rsidR="008348E5" w:rsidRDefault="008348E5" w:rsidP="008348E5">
      <w:pPr>
        <w:rPr>
          <w:rFonts w:ascii="Sylfaen" w:eastAsiaTheme="minorHAnsi" w:hAnsi="Sylfaen"/>
          <w:sz w:val="20"/>
          <w:szCs w:val="20"/>
          <w:lang w:val="ka-GE" w:eastAsia="en-US"/>
        </w:rPr>
      </w:pPr>
    </w:p>
    <w:p w:rsidR="008348E5" w:rsidRDefault="008348E5" w:rsidP="008348E5">
      <w:pPr>
        <w:rPr>
          <w:rFonts w:ascii="Sylfaen" w:eastAsiaTheme="minorHAnsi" w:hAnsi="Sylfaen"/>
          <w:sz w:val="20"/>
          <w:szCs w:val="20"/>
          <w:lang w:val="ka-GE" w:eastAsia="en-US"/>
        </w:rPr>
      </w:pPr>
    </w:p>
    <w:p w:rsidR="008348E5" w:rsidRDefault="008348E5" w:rsidP="008348E5">
      <w:pPr>
        <w:tabs>
          <w:tab w:val="left" w:pos="1230"/>
        </w:tabs>
        <w:rPr>
          <w:rFonts w:ascii="Sylfaen" w:eastAsiaTheme="minorHAnsi" w:hAnsi="Sylfaen"/>
          <w:sz w:val="20"/>
          <w:szCs w:val="20"/>
          <w:lang w:val="ka-GE" w:eastAsia="en-US"/>
        </w:rPr>
      </w:pPr>
      <w:r>
        <w:rPr>
          <w:rFonts w:ascii="Sylfaen" w:eastAsiaTheme="minorHAnsi" w:hAnsi="Sylfaen"/>
          <w:sz w:val="20"/>
          <w:szCs w:val="20"/>
          <w:lang w:val="ka-GE" w:eastAsia="en-US"/>
        </w:rPr>
        <w:tab/>
      </w:r>
    </w:p>
    <w:p w:rsidR="008348E5" w:rsidRDefault="008348E5" w:rsidP="008348E5">
      <w:pPr>
        <w:pStyle w:val="Normal1"/>
        <w:spacing w:before="20"/>
        <w:rPr>
          <w:rFonts w:ascii="Sylfaen" w:eastAsiaTheme="minorHAnsi" w:hAnsi="Sylfaen" w:cstheme="minorBidi"/>
          <w:sz w:val="20"/>
          <w:szCs w:val="20"/>
          <w:lang w:val="ka-GE" w:eastAsia="en-US"/>
        </w:rPr>
      </w:pPr>
    </w:p>
    <w:p w:rsidR="008348E5" w:rsidRDefault="008348E5" w:rsidP="008348E5">
      <w:pPr>
        <w:pStyle w:val="Normal1"/>
        <w:numPr>
          <w:ilvl w:val="0"/>
          <w:numId w:val="13"/>
        </w:numPr>
        <w:rPr>
          <w:rFonts w:ascii="Sylfaen" w:eastAsiaTheme="minorHAnsi" w:hAnsi="Sylfaen" w:cstheme="minorBidi"/>
          <w:b/>
          <w:sz w:val="24"/>
          <w:szCs w:val="24"/>
          <w:lang w:val="ka-GE" w:eastAsia="en-US"/>
        </w:rPr>
      </w:pPr>
      <w:r>
        <w:rPr>
          <w:rFonts w:ascii="Sylfaen" w:eastAsiaTheme="minorHAnsi" w:hAnsi="Sylfaen" w:cstheme="minorBidi"/>
          <w:b/>
          <w:sz w:val="24"/>
          <w:szCs w:val="24"/>
          <w:lang w:val="ka-GE" w:eastAsia="en-US"/>
        </w:rPr>
        <w:t>მდგრადი ეკონომიკური დივერსიფიკაცია საკვანძო ინფრასტრუქტურის მოწყობის გზით</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ind w:right="100"/>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და აღნიშნული მიმართულება ბიუჯეტის ერთ-ერთ მთავარ პრიორიტეტს წარმოადგენს.ინფრასტრუქტურის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ხელსშეუწყობს მუნიციპალიტეტში ინვესტიციების მოზიდვას, ტურიზმის და სხვა დარგების განვითარებას. </w:t>
      </w:r>
      <w:r>
        <w:rPr>
          <w:rFonts w:ascii="Sylfaen" w:eastAsiaTheme="minorHAnsi" w:hAnsi="Sylfaen" w:cs="Sylfaen"/>
          <w:sz w:val="20"/>
          <w:szCs w:val="20"/>
          <w:lang w:val="ka-GE" w:eastAsia="en-US"/>
        </w:rPr>
        <w:t>Პ</w:t>
      </w:r>
      <w:r>
        <w:rPr>
          <w:rFonts w:ascii="Sylfaen" w:eastAsiaTheme="minorHAnsi" w:hAnsi="Sylfaen" w:cstheme="minorBidi"/>
          <w:sz w:val="20"/>
          <w:szCs w:val="20"/>
          <w:lang w:val="ka-GE" w:eastAsia="en-US"/>
        </w:rPr>
        <w:t>რიორიტეტის ფარგლებში გაგრძელდება საგზაო ინფრასტრუქტურის მშენებლობა რეაბილიტაცია,წყლის სისტემების,გარე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პროგრამის ფარგლებში განხორციელდება როგორც ახალი ინფრასტრუქტურის მშენებლობა,ასევე,არსებული ინფრასტრუქტურის მოვლა-შენახვა</w:t>
      </w:r>
    </w:p>
    <w:tbl>
      <w:tblPr>
        <w:tblStyle w:val="TableGrid"/>
        <w:tblW w:w="9345" w:type="dxa"/>
        <w:tblInd w:w="0" w:type="dxa"/>
        <w:tblLayout w:type="fixed"/>
        <w:tblLook w:val="04A0" w:firstRow="1" w:lastRow="0" w:firstColumn="1" w:lastColumn="0" w:noHBand="0" w:noVBand="1"/>
      </w:tblPr>
      <w:tblGrid>
        <w:gridCol w:w="1384"/>
        <w:gridCol w:w="2225"/>
        <w:gridCol w:w="1599"/>
        <w:gridCol w:w="1454"/>
        <w:gridCol w:w="1454"/>
        <w:gridCol w:w="1229"/>
      </w:tblGrid>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jc w:val="center"/>
              <w:rPr>
                <w:rFonts w:ascii="Sylfaen" w:eastAsiaTheme="minorHAnsi" w:hAnsi="Sylfaen" w:cstheme="minorBidi"/>
                <w:sz w:val="20"/>
                <w:szCs w:val="20"/>
                <w:lang w:val="ka-GE" w:eastAsia="en-US"/>
              </w:rPr>
            </w:pPr>
          </w:p>
          <w:p w:rsidR="008348E5" w:rsidRDefault="008348E5">
            <w:pPr>
              <w:pStyle w:val="Normal1"/>
              <w:spacing w:line="240" w:lineRule="auto"/>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პროგრამული.კოდი</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jc w:val="center"/>
              <w:rPr>
                <w:rFonts w:ascii="Sylfaen" w:eastAsiaTheme="minorHAnsi" w:hAnsi="Sylfaen" w:cstheme="minorBidi"/>
                <w:sz w:val="20"/>
                <w:szCs w:val="20"/>
                <w:lang w:val="ka-GE" w:eastAsia="en-US"/>
              </w:rPr>
            </w:pPr>
          </w:p>
          <w:p w:rsidR="008348E5" w:rsidRDefault="008348E5">
            <w:pPr>
              <w:pStyle w:val="Normal1"/>
              <w:spacing w:line="240" w:lineRule="auto"/>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 წლის პროექტი</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 წლის პროგნოზი</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 წლის პროგნოზი</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02 00</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მდგრადი ეკონომიკური დივერსიფიკაცია საკვანძო ინფრასტრუქტურის მოწყობის გზით</w:t>
            </w:r>
          </w:p>
          <w:p w:rsidR="008348E5" w:rsidRDefault="008348E5">
            <w:pPr>
              <w:pStyle w:val="Normal1"/>
              <w:spacing w:line="240" w:lineRule="auto"/>
              <w:jc w:val="both"/>
              <w:rPr>
                <w:rFonts w:ascii="Sylfaen" w:eastAsiaTheme="minorHAnsi" w:hAnsi="Sylfaen" w:cstheme="minorBidi"/>
                <w:sz w:val="20"/>
                <w:szCs w:val="20"/>
                <w:lang w:val="ka-GE" w:eastAsia="en-US"/>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4057.00</w:t>
            </w:r>
          </w:p>
          <w:p w:rsidR="008348E5" w:rsidRDefault="008348E5">
            <w:pPr>
              <w:spacing w:after="0" w:line="240" w:lineRule="auto"/>
              <w:jc w:val="center"/>
              <w:rPr>
                <w:rFonts w:ascii="Sylfaen" w:eastAsiaTheme="minorHAnsi" w:hAnsi="Sylfaen"/>
                <w:sz w:val="20"/>
                <w:szCs w:val="20"/>
                <w:lang w:val="ka-GE" w:eastAsia="en-US"/>
              </w:rPr>
            </w:pP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pPr>
            <w:r>
              <w:t>5297.80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pPr>
            <w:r>
              <w:t>5672.00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pPr>
            <w:r>
              <w:t>6354.00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02 01</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საგზაო ინფრასტრუქტურის მშენებლობა რეაბილიტაცია და მოვლა შენახვა (გზები და ხიდები)</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750.00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1100.00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1100.00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1208.00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02 01 01</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მესტიის მუნიციაპლიტეტში გზების და ხიდების რეაბილიტაცია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750.00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1100.00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1100.00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1208.00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02 02</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კომუნალური ინფრასტრუქტურის მშენებლობა-რეაბილიტაცია და ექსპლოატაცია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607.00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720.00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872.00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800.00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02 02 01</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გარე განათების მოწყობა რეაბილიტაცია და ექსპლოატაცია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457.00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520.00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572.00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600.00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02 02 02</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წყლის სისტემის რეაბილიტაცია და ექსპლოატაცია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150.00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200.00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300.00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200.00</w:t>
            </w:r>
          </w:p>
        </w:tc>
      </w:tr>
      <w:tr w:rsidR="008348E5" w:rsidTr="008348E5">
        <w:trPr>
          <w:trHeight w:val="44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02 03</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მესტიის მუნიციპალიტეტის კეთილმოწყობა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800.00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1077.80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1100.00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1246.00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02 04</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სარწყავი არხებისა და ნაპირსამაგრი ჯებირების მშენებლობა-რეაბილიტაცია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200.00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300.00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400.00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400.00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02 05</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სოფლის მხარდაჭერის პროგრამა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ind w:right="100"/>
              <w:jc w:val="center"/>
              <w:rPr>
                <w:rFonts w:ascii="Sylfaen" w:eastAsiaTheme="minorHAnsi" w:hAnsi="Sylfaen" w:cstheme="minorBidi"/>
                <w:sz w:val="20"/>
                <w:szCs w:val="20"/>
                <w:lang w:val="ka-GE" w:eastAsia="en-US"/>
              </w:rPr>
            </w:pP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ind w:right="100"/>
              <w:jc w:val="both"/>
              <w:rPr>
                <w:rFonts w:ascii="Sylfaen" w:eastAsiaTheme="minorHAnsi" w:hAnsi="Sylfaen" w:cstheme="minorBidi"/>
                <w:sz w:val="20"/>
                <w:szCs w:val="20"/>
                <w:lang w:val="ka-GE" w:eastAsia="en-US"/>
              </w:rPr>
            </w:pP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ind w:right="100"/>
              <w:jc w:val="both"/>
              <w:rPr>
                <w:rFonts w:ascii="Sylfaen" w:eastAsiaTheme="minorHAnsi" w:hAnsi="Sylfaen" w:cstheme="minorBidi"/>
                <w:sz w:val="20"/>
                <w:szCs w:val="20"/>
                <w:lang w:val="ka-GE" w:eastAsia="en-US"/>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ind w:right="100"/>
              <w:jc w:val="both"/>
              <w:rPr>
                <w:rFonts w:ascii="Sylfaen" w:eastAsiaTheme="minorHAnsi" w:hAnsi="Sylfaen" w:cstheme="minorBidi"/>
                <w:sz w:val="20"/>
                <w:szCs w:val="20"/>
                <w:lang w:val="ka-GE" w:eastAsia="en-US"/>
              </w:rPr>
            </w:pP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02 06</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რეგიონალური განვითარების ფონდის სახსრებით განხოეციელებული პროექტების თანადაფინანსება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1000.00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1200.00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1400.00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1500.00</w:t>
            </w:r>
          </w:p>
        </w:tc>
      </w:tr>
      <w:tr w:rsidR="008348E5" w:rsidTr="008348E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02 07</w:t>
            </w:r>
          </w:p>
        </w:tc>
        <w:tc>
          <w:tcPr>
            <w:tcW w:w="2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საპროექტო-სახარჯთააღრიცხვო და ექსპერტიზის მომსახურების დაფინანსება</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center"/>
              <w:rPr>
                <w:rFonts w:ascii="Sylfaen" w:eastAsiaTheme="minorHAnsi" w:hAnsi="Sylfaen"/>
                <w:sz w:val="20"/>
                <w:szCs w:val="20"/>
                <w:lang w:val="ka-GE" w:eastAsia="en-US"/>
              </w:rPr>
            </w:pPr>
            <w:r>
              <w:rPr>
                <w:rFonts w:ascii="Sylfaen" w:eastAsiaTheme="minorHAnsi" w:hAnsi="Sylfaen"/>
                <w:sz w:val="20"/>
                <w:szCs w:val="20"/>
                <w:lang w:val="ka-GE" w:eastAsia="en-US"/>
              </w:rPr>
              <w:t>700.00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900.00</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800.00</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348E5" w:rsidRDefault="008348E5">
            <w:pPr>
              <w:spacing w:after="0" w:line="240" w:lineRule="auto"/>
              <w:jc w:val="right"/>
              <w:rPr>
                <w:rFonts w:ascii="Sylfaen" w:eastAsiaTheme="minorHAnsi" w:hAnsi="Sylfaen"/>
                <w:sz w:val="20"/>
                <w:szCs w:val="20"/>
                <w:lang w:val="ka-GE" w:eastAsia="en-US"/>
              </w:rPr>
            </w:pPr>
            <w:r>
              <w:rPr>
                <w:rFonts w:ascii="Sylfaen" w:eastAsiaTheme="minorHAnsi" w:hAnsi="Sylfaen"/>
                <w:sz w:val="20"/>
                <w:szCs w:val="20"/>
                <w:lang w:val="ka-GE" w:eastAsia="en-US"/>
              </w:rPr>
              <w:t>1200.00</w:t>
            </w:r>
          </w:p>
        </w:tc>
      </w:tr>
    </w:tbl>
    <w:p w:rsidR="008348E5" w:rsidRDefault="008348E5" w:rsidP="008348E5">
      <w:pPr>
        <w:pStyle w:val="Normal1"/>
        <w:ind w:right="100"/>
        <w:jc w:val="both"/>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პრიორიტეტის დასახელება: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მესტიის მუნიციაპლიტეტში გზებისდა ხიდების  რეაბილიტაცია და მშენებლობა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-საგზაო ინფრასტრუქტურის განვითარების პროგრამა,რომლისთვისაც 2025 წელს, ადგილობრივი ბიუჯეტიდან გათვალისწინებულია 750 000 ლარი, გულისხმობს,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მშენებლობა-რეაბილიტაციას, კაპიტალურ და მიმდინარე შეკეთებას, პროგრამის დაფინანსების ძირითად წყაროს წარმოადგენს სახელმწიფო ბიუჯეტიდან გამოყოფილი ტრანსფერი, ადგილობრივი ბიუჯეტის წილი დაახლოებით 22-25%-ს შეადგენს, რომელიც მოიცავს თანადაფინასებას,  გზების რეაბილიტაციას,  მიმდინარე შეკეთებას და მოვლა პატრონობას. სარეაბილიტაციო ობიექტების შერჩევა ხორციელდება საჭიროებებიდან გამომდინარე   მოსახლეობის მოთხოვნის საფუძველზე,  რეგიონის სოციალურ-ეკონომიკური განვითარების  გეგმის შესაბამისად.</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საგზაო ინფრასტრუქტურის განვითარების პროგრამა მოიცავს შემდეგ ქვეპროგრამებს: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 საგზაო ინფრასტრუქტურის რეაბილიტაცია                                                                                                                                     ბ/. საგზაო ინფრასტრუქტურის მშენებლობა.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 ხიდების რეაბილიტაცია და კაპიტალური მშენებლობა.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 საგზაო ინფრასტრუქტურის მოვლა და შენახვა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ქვეპროგრამის მიზანს წარმოაგენს:</w:t>
      </w:r>
      <w:r>
        <w:rPr>
          <w:rFonts w:ascii="Sylfaen" w:eastAsiaTheme="minorHAnsi" w:hAnsi="Sylfaen" w:cstheme="minorBidi"/>
          <w:sz w:val="20"/>
          <w:szCs w:val="20"/>
          <w:lang w:val="ka-GE" w:eastAsia="en-US"/>
        </w:rPr>
        <w:br/>
        <w:t>ბ/. მოდერნიზებული და რეაბილიტირებული საგზაო ინფრასტრუქტურა,</w:t>
      </w:r>
      <w:r>
        <w:rPr>
          <w:rFonts w:ascii="Sylfaen" w:eastAsiaTheme="minorHAnsi" w:hAnsi="Sylfaen" w:cstheme="minorBidi"/>
          <w:sz w:val="20"/>
          <w:szCs w:val="20"/>
          <w:lang w:val="ka-GE" w:eastAsia="en-US"/>
        </w:rPr>
        <w:br/>
        <w:t>გ/. გადაადგილების უსაფრთხოების გაზრდა და ტრანსპორტირებისთვის საჭირო ხარჯების შემცირება.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ემსახურება პროგრამა:</w:t>
      </w:r>
      <w:r>
        <w:rPr>
          <w:rFonts w:ascii="Sylfaen" w:eastAsiaTheme="minorHAnsi" w:hAnsi="Sylfaen" w:cstheme="minorBidi"/>
          <w:b/>
          <w:sz w:val="20"/>
          <w:szCs w:val="20"/>
          <w:lang w:val="ka-GE" w:eastAsia="en-US"/>
        </w:rPr>
        <w:tab/>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1.SDG 3. ჯანსაღი ცხოვრებისა და კეთილდღეობის უზრუნველყოფა ყველა ასაკის</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ადამიანისათვის</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 SDG 11. ქალაქებისა და დასახლებების ინკლუზიური, უსაფრთხო და მდგრადი</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უსაფრთხო გადაადგილების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51"/>
        <w:gridCol w:w="1736"/>
        <w:gridCol w:w="2178"/>
        <w:gridCol w:w="1852"/>
      </w:tblGrid>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გადაადგილების დროისა და სატრანსპორტო ხარჯების შემცირება (საშუალო %-ული მაჩვენებელი)</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4%</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ხელისშემშლელი ფაქტორი შესაძლოა კლიმატური პირობები აღმოჩნდეს</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sz w:val="20"/>
          <w:szCs w:val="20"/>
          <w:lang w:val="ka-GE" w:eastAsia="en-US"/>
        </w:rPr>
        <w:lastRenderedPageBreak/>
        <w:br w:type="textWrapping" w:clear="all"/>
        <w:t xml:space="preserve">   </w:t>
      </w:r>
      <w:r>
        <w:rPr>
          <w:rFonts w:ascii="Sylfaen" w:eastAsiaTheme="minorHAnsi" w:hAnsi="Sylfaen" w:cstheme="minorBidi"/>
          <w:b/>
          <w:sz w:val="20"/>
          <w:szCs w:val="20"/>
          <w:lang w:val="ka-GE" w:eastAsia="en-US"/>
        </w:rPr>
        <w:t>პრიორიტეტის დასახელება: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დასახელება: კომუნალური ინფრასტრუქტურის მშენებლობა-რეაბილიტაცია და ექსპლოატაცია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სამსახური,აიპ მესტიის გარე განათება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-პროგრამის ფარგლებში ხორციელდება გარე–განათების ქსელის გაფართოება.არსებული ქსელის მოვლა–შენახვა და ექსპლოატაცია.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პროგრამით უზრუნველყოფილია  წყლის სისტემის და საკანალისაციო სისტემის რეაბილიტაცია.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მოსახლეობისთვის მოწესრიგებული საყოფაცხოვრებო ინფრასტრუქტურის შექმნა.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ემსახურება პროგრამა:</w:t>
      </w:r>
      <w:r>
        <w:rPr>
          <w:rFonts w:ascii="Sylfaen" w:eastAsiaTheme="minorHAnsi" w:hAnsi="Sylfaen" w:cstheme="minorBidi"/>
          <w:b/>
          <w:sz w:val="20"/>
          <w:szCs w:val="20"/>
          <w:lang w:val="ka-GE" w:eastAsia="en-US"/>
        </w:rPr>
        <w:tab/>
      </w:r>
    </w:p>
    <w:p w:rsidR="008348E5" w:rsidRDefault="008348E5" w:rsidP="008348E5">
      <w:pPr>
        <w:pStyle w:val="Normal1"/>
        <w:rPr>
          <w:rFonts w:ascii="Sylfaen" w:eastAsiaTheme="minorHAnsi" w:hAnsi="Sylfaen" w:cstheme="minorBidi"/>
          <w:sz w:val="20"/>
          <w:szCs w:val="20"/>
          <w:lang w:val="en-US" w:eastAsia="en-US"/>
        </w:rPr>
      </w:pPr>
      <w:r>
        <w:rPr>
          <w:rFonts w:ascii="Sylfaen" w:eastAsiaTheme="minorHAnsi" w:hAnsi="Sylfaen" w:cstheme="minorBidi"/>
          <w:b/>
          <w:sz w:val="20"/>
          <w:szCs w:val="20"/>
          <w:lang w:val="ka-GE" w:eastAsia="en-US"/>
        </w:rPr>
        <w:t>1.</w:t>
      </w:r>
      <w:r>
        <w:rPr>
          <w:rFonts w:ascii="Sylfaen" w:eastAsiaTheme="minorHAnsi" w:hAnsi="Sylfaen" w:cstheme="minorBidi"/>
          <w:sz w:val="20"/>
          <w:szCs w:val="20"/>
          <w:lang w:val="en-US" w:eastAsia="en-US"/>
        </w:rPr>
        <w:t>SDG 3. ჯანსაღი ცხოვრებისა და კეთილდღეობის უზრუნველყოფა ყველა ასაკის</w:t>
      </w:r>
      <w:r>
        <w:rPr>
          <w:rFonts w:ascii="Sylfaen" w:eastAsiaTheme="minorHAnsi" w:hAnsi="Sylfaen" w:cstheme="minorBidi"/>
          <w:sz w:val="20"/>
          <w:szCs w:val="20"/>
          <w:lang w:val="ka-GE" w:eastAsia="en-US"/>
        </w:rPr>
        <w:t xml:space="preserve"> </w:t>
      </w:r>
      <w:r>
        <w:rPr>
          <w:rFonts w:ascii="Sylfaen" w:eastAsiaTheme="minorHAnsi" w:hAnsi="Sylfaen" w:cstheme="minorBidi"/>
          <w:sz w:val="20"/>
          <w:szCs w:val="20"/>
          <w:lang w:val="en-US" w:eastAsia="en-US"/>
        </w:rPr>
        <w:t>ადამიანისათვის</w:t>
      </w:r>
    </w:p>
    <w:p w:rsidR="008348E5" w:rsidRDefault="008348E5" w:rsidP="008348E5">
      <w:pPr>
        <w:pStyle w:val="Normal1"/>
        <w:rPr>
          <w:rFonts w:ascii="Sylfaen" w:eastAsiaTheme="minorHAnsi" w:hAnsi="Sylfaen" w:cstheme="minorBidi"/>
          <w:sz w:val="20"/>
          <w:szCs w:val="20"/>
          <w:lang w:val="en-US" w:eastAsia="en-US"/>
        </w:rPr>
      </w:pPr>
      <w:r>
        <w:rPr>
          <w:rFonts w:ascii="Sylfaen" w:eastAsiaTheme="minorHAnsi" w:hAnsi="Sylfaen" w:cstheme="minorBidi"/>
          <w:b/>
          <w:sz w:val="20"/>
          <w:szCs w:val="20"/>
          <w:lang w:val="ka-GE" w:eastAsia="en-US"/>
        </w:rPr>
        <w:t>2.</w:t>
      </w:r>
      <w:r>
        <w:rPr>
          <w:rFonts w:ascii="Sylfaen" w:eastAsiaTheme="minorHAnsi" w:hAnsi="Sylfaen" w:cstheme="minorBidi"/>
          <w:sz w:val="20"/>
          <w:szCs w:val="20"/>
          <w:lang w:val="en-US" w:eastAsia="en-US"/>
        </w:rPr>
        <w:t>SDG 11. ქალაქებისა და დასახლებების ინკლუზიური, უსაფრთხო და მდგრადი</w:t>
      </w:r>
    </w:p>
    <w:p w:rsidR="008348E5" w:rsidRDefault="008348E5" w:rsidP="008348E5">
      <w:pPr>
        <w:pStyle w:val="Normal1"/>
        <w:rPr>
          <w:rFonts w:ascii="Sylfaen" w:eastAsiaTheme="minorHAnsi" w:hAnsi="Sylfaen" w:cstheme="minorBidi"/>
          <w:b/>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მოსახლეობისთვის წყლის მიწოდების უზრუნველყოფა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hAnsi="Sylfaen"/>
                <w:sz w:val="18"/>
                <w:szCs w:val="18"/>
              </w:rPr>
              <w:t>რეაბილიტირებული წყალსადენების სიგრძე (კმ).</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კლიმატური პირობები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w:t>
      </w: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კომუნალური ინფრასტრუქტურის მშენებლობა-რეაბილიტაცია და ექსპლოატაცია02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 , ორგანიზაციული კოდი</w:t>
      </w:r>
      <w:r>
        <w:rPr>
          <w:rFonts w:ascii="Sylfaen" w:eastAsiaTheme="minorHAnsi" w:hAnsi="Sylfaen" w:cstheme="minorBidi"/>
          <w:sz w:val="20"/>
          <w:szCs w:val="20"/>
          <w:lang w:val="ka-GE" w:eastAsia="en-US"/>
        </w:rPr>
        <w:t xml:space="preserve"> - გარე განათების მოწყობა რეაბილიტაცია და ექსპლოატაცია 02 02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--აიპ გარე განათების მოწყობა რეაბილიტაცია და ექსპლოატაცია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აღწერა</w:t>
      </w:r>
      <w:r>
        <w:rPr>
          <w:rFonts w:ascii="Sylfaen" w:eastAsiaTheme="minorHAnsi" w:hAnsi="Sylfaen" w:cstheme="minorBidi"/>
          <w:sz w:val="20"/>
          <w:szCs w:val="20"/>
          <w:lang w:val="ka-GE" w:eastAsia="en-US"/>
        </w:rPr>
        <w:t>-გარე განათების  მოწყობა აუცილებელ და ერთერთ უმნიშვნელოვანეს ფაქტორს წარმოადგენს. რადგან პირველ რიგში ვართ ტურისტული ზონა და აუცილებელია ისტორიული ძეგლების(კოშკების) განათება. ფეხით მოსიარულეთა უსაფრთხო გადადგილებისათვის როგორც ადგილობრივი მოსახლეობისთვის ისე ტურისტული კუთხით.</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მიზანი:</w:t>
      </w:r>
      <w:r>
        <w:rPr>
          <w:rFonts w:ascii="Sylfaen" w:eastAsiaTheme="minorHAnsi" w:hAnsi="Sylfaen" w:cstheme="minorBidi"/>
          <w:sz w:val="20"/>
          <w:szCs w:val="20"/>
          <w:lang w:val="ka-GE" w:eastAsia="en-US"/>
        </w:rPr>
        <w:t xml:space="preserve"> გარე განათების მოწყობა და ამით მოსახლეობის უსაფრთხოების უზრუნველყოფის ხელშეწყობა,</w:t>
      </w:r>
    </w:p>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2044"/>
        <w:gridCol w:w="1562"/>
        <w:gridCol w:w="2178"/>
        <w:gridCol w:w="1433"/>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lastRenderedPageBreak/>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sz w:val="18"/>
                <w:szCs w:val="18"/>
              </w:rPr>
            </w:pPr>
            <w:r>
              <w:rPr>
                <w:rFonts w:ascii="Sylfaen" w:hAnsi="Sylfaen"/>
                <w:sz w:val="18"/>
                <w:szCs w:val="18"/>
              </w:rPr>
              <w:t xml:space="preserve">დასახლებული პუნქტების რაოდენობა, რომლებიც ისარგებლებენ გარე განათების ქსელით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12 უბანი-დ.მესტია </w:t>
            </w: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8 ადმინისტრაციული ერთეული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14 უბანი დ.მესტიაში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ფინანსური პრობლემა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კომუნალური ინფრასტრუქტურის მშენებლობა-რეაბილიტაცია და ექსპლოატაცია 02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დასახელება,ორგანიზაციული კოდი</w:t>
      </w:r>
      <w:r>
        <w:rPr>
          <w:rFonts w:ascii="Sylfaen" w:eastAsiaTheme="minorHAnsi" w:hAnsi="Sylfaen" w:cstheme="minorBidi"/>
          <w:sz w:val="20"/>
          <w:szCs w:val="20"/>
          <w:lang w:val="ka-GE" w:eastAsia="en-US"/>
        </w:rPr>
        <w:t xml:space="preserve"> - გარე განათების მოწყობა რეაბილიტაცია და ექსპლოატაცია 02 02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--აიპ გარე განათების მოწყობა რეაბილიტაცია და ექსპლოატაცია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აღწერა-პროგრამის</w:t>
      </w:r>
      <w:r>
        <w:rPr>
          <w:rFonts w:ascii="Sylfaen" w:eastAsiaTheme="minorHAnsi" w:hAnsi="Sylfaen" w:cstheme="minorBidi"/>
          <w:sz w:val="20"/>
          <w:szCs w:val="20"/>
          <w:lang w:val="ka-GE" w:eastAsia="en-US"/>
        </w:rPr>
        <w:t xml:space="preserve"> პროგრამის ფარგლებში გათვალისწინებულია მუნიციპალიტეტის სოფლებში წყლის სისტემების რეაბილიტაცია და ახალი სისტემების მშენებლობა. აღნიშნული პროგრამა ინფრასტრუქტურულ ნაწილში წარმოადგენს მრავალწლიან, ხოლო მომსახურების ნაწილში მუდმივმოქმედ პროგრამას.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მიზანი:</w:t>
      </w:r>
      <w:r>
        <w:rPr>
          <w:rFonts w:ascii="Sylfaen" w:eastAsiaTheme="minorHAnsi" w:hAnsi="Sylfaen" w:cstheme="minorBidi"/>
          <w:sz w:val="20"/>
          <w:szCs w:val="20"/>
          <w:lang w:val="ka-GE" w:eastAsia="en-US"/>
        </w:rPr>
        <w:t xml:space="preserve"> წყალგაყვანილობისა და წყალარინების სისტემების მშენებლობა რეაბილიტაცია.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62"/>
        <w:gridCol w:w="1792"/>
        <w:gridCol w:w="2178"/>
        <w:gridCol w:w="1785"/>
      </w:tblGrid>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eastAsiaTheme="minorHAnsi" w:hAnsi="Sylfaen"/>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hAnsi="Sylfaen"/>
                <w:sz w:val="18"/>
                <w:szCs w:val="18"/>
              </w:rPr>
              <w:t>რეაბილიტირებული წყალსადენების სიგრძე (კმ).</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3-4%</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კლიმატური პირობები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w:t>
      </w: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მესტიის მუნიციპალიტეტის კეთილმოწყობა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03</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 xml:space="preserve"> -პროგრამის ფარგლებში გათვალისწინებულია შემდეგი ქვეპროგრამები;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საბავშვო ბაღების მშენებლობა და რეაბილიტაცია                                                  • სპორტულ გამაჯანსაღებელი ინფრასტრუქტურის მშენებლობა რეაბილიტაცია.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სკვერები, პარკები და სხვა დასასვენებელი ადილების მოწყობა</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პროგრამის ძირითად მიზანს წარმოადგენს    უწყვეტი სწავლის სისტემების განვითარების ხელშეწყობა, პირველადი  ჯანდაცვის ხელმისაწვდომობის გაზრდა,  ჯანსაღი ცხოვრების წესის დამკვიდრება და სპორტული ინფრასტრუქტურის  განვითარება.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პროგრამის ძირითად მიზანს წარმოადგენს   მუნიციპალიტეტის ეკონომიკური და სოციალური პროგრესის უმნიშვნელოვანესი რესურსის-ადამიანური კაპიტალის და მისი განვითარების ყველა საფეხურზე სათანადო პირობების  შექმნა.  პირველადი  ჯანდაცვის ხელმისაწვდომობის გაზრდა,  ჯანსაღი ცხოვრების წესის დამკვიდრებას და სპორტული ინფრასტრუქტურის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ემსახურება პროგრამა: </w:t>
      </w:r>
      <w:r>
        <w:rPr>
          <w:rFonts w:ascii="Sylfaen" w:eastAsiaTheme="minorHAnsi" w:hAnsi="Sylfaen" w:cstheme="minorBidi"/>
          <w:sz w:val="20"/>
          <w:szCs w:val="20"/>
          <w:lang w:val="ka-GE" w:eastAsia="en-US"/>
        </w:rPr>
        <w:t>SDG 11.  ქალაქებისა და დასახლებების ინკლუზიური, უსაფრთხო და მდგრადი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343"/>
        <w:gridCol w:w="1323"/>
        <w:gridCol w:w="1323"/>
        <w:gridCol w:w="2075"/>
        <w:gridCol w:w="2615"/>
      </w:tblGrid>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rPr>
          <w:trHeight w:val="90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რეაბილიტირებული საბავშვო ბაღების პროცენტული მაჩვენებელი</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1</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1</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3-4%</w:t>
            </w:r>
          </w:p>
        </w:tc>
        <w:tc>
          <w:tcPr>
            <w:tcW w:w="2523" w:type="dxa"/>
            <w:tcBorders>
              <w:top w:val="nil"/>
              <w:left w:val="single" w:sz="4" w:space="0" w:color="000000" w:themeColor="text1"/>
              <w:bottom w:val="nil"/>
              <w:right w:val="single" w:sz="4" w:space="0" w:color="000000" w:themeColor="text1"/>
            </w:tcBorders>
            <w:hideMark/>
          </w:tcPr>
          <w:p w:rsidR="008348E5" w:rsidRDefault="008348E5">
            <w:pPr>
              <w:spacing w:after="0" w:line="240" w:lineRule="auto"/>
              <w:rPr>
                <w:rFonts w:ascii="Sylfaen" w:eastAsia="Times New Roman" w:hAnsi="Sylfaen" w:cs="Times New Roman"/>
                <w:sz w:val="20"/>
                <w:szCs w:val="20"/>
                <w:lang w:val="ka-GE"/>
              </w:rPr>
            </w:pPr>
            <w:r>
              <w:rPr>
                <w:rFonts w:ascii="Sylfaen" w:eastAsia="Times New Roman" w:hAnsi="Sylfaen" w:cs="Times New Roman"/>
                <w:sz w:val="20"/>
                <w:szCs w:val="20"/>
                <w:lang w:val="ka-GE"/>
              </w:rPr>
              <w:t>შესყიდვის პროცედურები,კლიმატური პირობები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br w:type="textWrapping" w:clear="all"/>
      </w:r>
      <w:r>
        <w:rPr>
          <w:rFonts w:ascii="Sylfaen" w:eastAsiaTheme="minorHAnsi" w:hAnsi="Sylfaen" w:cstheme="minorBidi"/>
          <w:sz w:val="20"/>
          <w:szCs w:val="20"/>
          <w:lang w:val="ka-GE" w:eastAsia="en-US"/>
        </w:rPr>
        <w:br/>
      </w: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სარწყავი არხებისა და ნაპირსამაგრი ჯებირების მშენებლობა-რეაბილიტაცია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04</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 xml:space="preserve">- ხშირი ბუნებრივი სტიქიური პროცესების და მათი  შედეგების  თავიდან აცილების მიზნით სისტემატურად მიმდინარეობს  საპრევენციო ღონისძიებები, მათ შორის ნაპირდამცავი გაბიონებისა და ჯებირების მშენებლობა, გზის საყრდენი კედლების მშენებლობა და რეაბილიტაცია.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სტიქიის შედეგებისგან  მოსახლეობის დაცვა,ღელეებისა და ხევების განტვირთვა-გაწმენდა ღვარცოფებისა და მეწყერის შედეგად ჩამოტანილი ნაშალისაგან. სანიაღვრე არხების მშენებლობა-რეაბილიტაცია  და სათანადო ინფრასტრუქტურის მოწყობა.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ემსახურება პროგრამა:</w:t>
      </w:r>
      <w:r>
        <w:rPr>
          <w:lang w:val="ka-GE"/>
        </w:rPr>
        <w:t xml:space="preserve"> </w:t>
      </w:r>
      <w:r>
        <w:rPr>
          <w:rFonts w:ascii="Sylfaen" w:eastAsiaTheme="minorHAnsi" w:hAnsi="Sylfaen" w:cstheme="minorBidi"/>
          <w:sz w:val="20"/>
          <w:szCs w:val="20"/>
          <w:lang w:val="ka-GE" w:eastAsia="en-US"/>
        </w:rPr>
        <w:t>SDG 11.  ქალაქებისა და დასახლებების ინკლუზიური, უსაფრთხო და მდგრადი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მოსახლეობის დაცვა და პრევენცია სტიქიური მოვლენებისგან</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rFonts w:ascii="Sylfaen" w:hAnsi="Sylfaen" w:cs="Sylfaen"/>
                <w:sz w:val="18"/>
                <w:szCs w:val="18"/>
              </w:rPr>
              <w:lastRenderedPageBreak/>
              <w:t>ახლად</w:t>
            </w:r>
            <w:r>
              <w:rPr>
                <w:sz w:val="18"/>
                <w:szCs w:val="18"/>
              </w:rPr>
              <w:t xml:space="preserve"> </w:t>
            </w:r>
            <w:r>
              <w:rPr>
                <w:rFonts w:ascii="Sylfaen" w:hAnsi="Sylfaen" w:cs="Sylfaen"/>
                <w:sz w:val="18"/>
                <w:szCs w:val="18"/>
              </w:rPr>
              <w:t>აშენებული</w:t>
            </w:r>
            <w:r>
              <w:rPr>
                <w:sz w:val="18"/>
                <w:szCs w:val="18"/>
              </w:rPr>
              <w:t xml:space="preserve"> </w:t>
            </w:r>
            <w:r>
              <w:rPr>
                <w:rFonts w:ascii="Sylfaen" w:hAnsi="Sylfaen" w:cs="Sylfaen"/>
                <w:sz w:val="18"/>
                <w:szCs w:val="18"/>
              </w:rPr>
              <w:t>სანიღვრე</w:t>
            </w:r>
            <w:r>
              <w:rPr>
                <w:sz w:val="18"/>
                <w:szCs w:val="18"/>
              </w:rPr>
              <w:t xml:space="preserve"> </w:t>
            </w:r>
            <w:r>
              <w:rPr>
                <w:rFonts w:ascii="Sylfaen" w:hAnsi="Sylfaen" w:cs="Sylfaen"/>
                <w:sz w:val="18"/>
                <w:szCs w:val="18"/>
              </w:rPr>
              <w:t>არხები</w:t>
            </w:r>
            <w:r>
              <w:rPr>
                <w:sz w:val="18"/>
                <w:szCs w:val="18"/>
              </w:rPr>
              <w:t xml:space="preserve"> (</w:t>
            </w:r>
            <w:r>
              <w:rPr>
                <w:rFonts w:ascii="Sylfaen" w:hAnsi="Sylfaen" w:cs="Sylfaen"/>
                <w:sz w:val="18"/>
                <w:szCs w:val="18"/>
              </w:rPr>
              <w:t>მეტრი</w:t>
            </w:r>
            <w:r>
              <w:rPr>
                <w:sz w:val="18"/>
                <w:szCs w:val="18"/>
              </w:rPr>
              <w:t>)</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18"/>
                <w:szCs w:val="18"/>
                <w:lang w:val="ka-GE" w:eastAsia="en-US"/>
              </w:rPr>
            </w:pPr>
          </w:p>
          <w:p w:rsidR="008348E5" w:rsidRDefault="008348E5">
            <w:pPr>
              <w:spacing w:after="0" w:line="240" w:lineRule="auto"/>
              <w:jc w:val="center"/>
              <w:rPr>
                <w:rFonts w:ascii="Sylfaen" w:hAnsi="Sylfaen"/>
                <w:sz w:val="18"/>
                <w:szCs w:val="18"/>
                <w:lang w:val="ka-GE" w:eastAsia="en-US"/>
              </w:rPr>
            </w:pPr>
            <w:r>
              <w:rPr>
                <w:rFonts w:ascii="Sylfaen" w:hAnsi="Sylfaen"/>
                <w:sz w:val="18"/>
                <w:szCs w:val="18"/>
                <w:lang w:val="ka-GE" w:eastAsia="en-US"/>
              </w:rPr>
              <w:t>კლიმატური პირობები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rFonts w:ascii="Sylfaen" w:hAnsi="Sylfaen" w:cs="Sylfaen"/>
                <w:sz w:val="18"/>
                <w:szCs w:val="18"/>
              </w:rPr>
              <w:t>ახლად</w:t>
            </w:r>
            <w:r>
              <w:rPr>
                <w:sz w:val="18"/>
                <w:szCs w:val="18"/>
              </w:rPr>
              <w:t xml:space="preserve"> </w:t>
            </w:r>
            <w:r>
              <w:rPr>
                <w:rFonts w:ascii="Sylfaen" w:hAnsi="Sylfaen" w:cs="Sylfaen"/>
                <w:sz w:val="18"/>
                <w:szCs w:val="18"/>
              </w:rPr>
              <w:t>აშენებული</w:t>
            </w:r>
            <w:r>
              <w:rPr>
                <w:sz w:val="18"/>
                <w:szCs w:val="18"/>
              </w:rPr>
              <w:t xml:space="preserve"> </w:t>
            </w:r>
            <w:r>
              <w:rPr>
                <w:rFonts w:ascii="Sylfaen" w:hAnsi="Sylfaen" w:cs="Sylfaen"/>
                <w:sz w:val="18"/>
                <w:szCs w:val="18"/>
              </w:rPr>
              <w:t>საყრდენი</w:t>
            </w:r>
            <w:r>
              <w:rPr>
                <w:sz w:val="18"/>
                <w:szCs w:val="18"/>
              </w:rPr>
              <w:t xml:space="preserve"> </w:t>
            </w:r>
            <w:r>
              <w:rPr>
                <w:rFonts w:ascii="Sylfaen" w:hAnsi="Sylfaen" w:cs="Sylfaen"/>
                <w:sz w:val="18"/>
                <w:szCs w:val="18"/>
              </w:rPr>
              <w:t>კედლები</w:t>
            </w:r>
            <w:r>
              <w:rPr>
                <w:sz w:val="18"/>
                <w:szCs w:val="18"/>
              </w:rPr>
              <w:t xml:space="preserve"> (</w:t>
            </w:r>
            <w:r>
              <w:rPr>
                <w:rFonts w:ascii="Sylfaen" w:hAnsi="Sylfaen" w:cs="Sylfaen"/>
                <w:sz w:val="18"/>
                <w:szCs w:val="18"/>
              </w:rPr>
              <w:t>მ</w:t>
            </w:r>
            <w:r>
              <w:rPr>
                <w:sz w:val="18"/>
                <w:szCs w:val="18"/>
              </w:rPr>
              <w:t>3)</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12</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12</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18"/>
                <w:szCs w:val="18"/>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tbl>
      <w:tblPr>
        <w:tblStyle w:val="24"/>
        <w:tblW w:w="10185" w:type="dxa"/>
        <w:tblInd w:w="-42" w:type="dxa"/>
        <w:tblBorders>
          <w:insideH w:val="nil"/>
          <w:insideV w:val="nil"/>
        </w:tblBorders>
        <w:tblLayout w:type="fixed"/>
        <w:tblLook w:val="0600" w:firstRow="0" w:lastRow="0" w:firstColumn="0" w:lastColumn="0" w:noHBand="1" w:noVBand="1"/>
      </w:tblPr>
      <w:tblGrid>
        <w:gridCol w:w="523"/>
        <w:gridCol w:w="571"/>
        <w:gridCol w:w="1215"/>
        <w:gridCol w:w="795"/>
        <w:gridCol w:w="1305"/>
        <w:gridCol w:w="555"/>
        <w:gridCol w:w="795"/>
        <w:gridCol w:w="1530"/>
        <w:gridCol w:w="1936"/>
        <w:gridCol w:w="720"/>
        <w:gridCol w:w="240"/>
      </w:tblGrid>
      <w:tr w:rsidR="008348E5" w:rsidTr="008348E5">
        <w:trPr>
          <w:cantSplit/>
          <w:trHeight w:val="470"/>
          <w:tblHeader/>
        </w:trPr>
        <w:tc>
          <w:tcPr>
            <w:tcW w:w="522"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570"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121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79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130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55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79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1530"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1935" w:type="dxa"/>
            <w:tcBorders>
              <w:top w:val="nil"/>
              <w:left w:val="nil"/>
              <w:bottom w:val="nil"/>
              <w:right w:val="nil"/>
            </w:tcBorders>
            <w:tcMar>
              <w:top w:w="0" w:type="dxa"/>
              <w:left w:w="100" w:type="dxa"/>
              <w:bottom w:w="0" w:type="dxa"/>
              <w:right w:w="100" w:type="dxa"/>
            </w:tcMar>
            <w:vAlign w:val="bottom"/>
          </w:tcPr>
          <w:p w:rsidR="008348E5" w:rsidRDefault="008348E5">
            <w:pPr>
              <w:pStyle w:val="Normal1"/>
              <w:rPr>
                <w:rFonts w:ascii="Sylfaen" w:eastAsiaTheme="minorHAnsi" w:hAnsi="Sylfaen" w:cstheme="minorBidi"/>
                <w:sz w:val="20"/>
                <w:szCs w:val="20"/>
                <w:lang w:val="ka-GE" w:eastAsia="en-US"/>
              </w:rPr>
            </w:pPr>
          </w:p>
        </w:tc>
        <w:tc>
          <w:tcPr>
            <w:tcW w:w="720" w:type="dxa"/>
            <w:tcBorders>
              <w:top w:val="nil"/>
              <w:left w:val="nil"/>
              <w:bottom w:val="nil"/>
              <w:right w:val="nil"/>
            </w:tcBorders>
            <w:tcMar>
              <w:top w:w="0" w:type="dxa"/>
              <w:left w:w="0" w:type="dxa"/>
              <w:bottom w:w="0" w:type="dxa"/>
              <w:right w:w="0" w:type="dxa"/>
            </w:tcMar>
          </w:tcPr>
          <w:p w:rsidR="008348E5" w:rsidRDefault="008348E5">
            <w:pPr>
              <w:pStyle w:val="Normal1"/>
              <w:rPr>
                <w:rFonts w:ascii="Sylfaen" w:eastAsiaTheme="minorHAnsi" w:hAnsi="Sylfaen" w:cstheme="minorBidi"/>
                <w:sz w:val="20"/>
                <w:szCs w:val="20"/>
                <w:lang w:val="ka-GE" w:eastAsia="en-US"/>
              </w:rPr>
            </w:pPr>
          </w:p>
        </w:tc>
        <w:tc>
          <w:tcPr>
            <w:tcW w:w="240" w:type="dxa"/>
            <w:tcBorders>
              <w:top w:val="nil"/>
              <w:left w:val="nil"/>
              <w:bottom w:val="nil"/>
              <w:right w:val="nil"/>
            </w:tcBorders>
          </w:tcPr>
          <w:p w:rsidR="008348E5" w:rsidRDefault="008348E5">
            <w:pPr>
              <w:pStyle w:val="Normal1"/>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რეგიონალური განვითარების ფონდის სახსრებით განხორციელებული პროექტების თანადაფინანსება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06</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-მუნიციპალიტეტის ინფრასტრუქტურის განვითარების საქმეში ადგილობრივი ბიუჯეტის წილი დაახლოებით 5-10%-ს შეადგენს, რომელიც მოიცავს თანადაფინასებას,  სარეაბილიტაციო ობიექტების შერჩევა ხორციელდება საჭიროებებიდან გამომდინარე   მოსახლეობის მოთხოვნის საფუძველზე,  რეგიონის სოციალურ-ეკონომიკური განვითარების  გეგმის შესაბამისად.</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მოწესრიგებული და განვითარებული ინფრასტრუქტურა.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ემსახურება პროგრამა: </w:t>
      </w:r>
      <w:r>
        <w:rPr>
          <w:rFonts w:ascii="Sylfaen" w:eastAsiaTheme="minorHAnsi" w:hAnsi="Sylfaen" w:cstheme="minorBidi"/>
          <w:sz w:val="20"/>
          <w:szCs w:val="20"/>
          <w:lang w:val="ka-GE" w:eastAsia="en-US"/>
        </w:rPr>
        <w:t>SDG 11.  ქალაქებისა და დასახლებების ინკლუზიური, უსაფრთხო და მდგრადი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imes New Roman" w:hAnsi="Sylfaen" w:cs="Calibri"/>
          <w:color w:val="000000"/>
          <w:sz w:val="20"/>
          <w:szCs w:val="20"/>
        </w:rPr>
        <w:t>მოწესრიგებული და განვითარებული ინფრასტრუქტურა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rFonts w:ascii="Sylfaen" w:hAnsi="Sylfaen" w:cs="Sylfaen"/>
                <w:sz w:val="18"/>
                <w:szCs w:val="18"/>
              </w:rPr>
              <w:t>რეგიონებში</w:t>
            </w:r>
            <w:r>
              <w:rPr>
                <w:sz w:val="18"/>
                <w:szCs w:val="18"/>
              </w:rPr>
              <w:t xml:space="preserve"> </w:t>
            </w:r>
            <w:r>
              <w:rPr>
                <w:rFonts w:ascii="Sylfaen" w:hAnsi="Sylfaen" w:cs="Sylfaen"/>
                <w:sz w:val="18"/>
                <w:szCs w:val="18"/>
              </w:rPr>
              <w:t>განსახორციელებელი</w:t>
            </w:r>
            <w:r>
              <w:rPr>
                <w:sz w:val="18"/>
                <w:szCs w:val="18"/>
              </w:rPr>
              <w:t xml:space="preserve"> </w:t>
            </w:r>
            <w:r>
              <w:rPr>
                <w:rFonts w:ascii="Sylfaen" w:hAnsi="Sylfaen" w:cs="Sylfaen"/>
                <w:sz w:val="18"/>
                <w:szCs w:val="18"/>
              </w:rPr>
              <w:t>პროექტების</w:t>
            </w:r>
            <w:r>
              <w:rPr>
                <w:sz w:val="18"/>
                <w:szCs w:val="18"/>
              </w:rPr>
              <w:t xml:space="preserve"> </w:t>
            </w:r>
            <w:r>
              <w:rPr>
                <w:rFonts w:ascii="Sylfaen" w:hAnsi="Sylfaen" w:cs="Sylfaen"/>
                <w:sz w:val="18"/>
                <w:szCs w:val="18"/>
              </w:rPr>
              <w:t>ფონდიდან</w:t>
            </w:r>
            <w:r>
              <w:rPr>
                <w:sz w:val="18"/>
                <w:szCs w:val="18"/>
              </w:rPr>
              <w:t xml:space="preserve"> </w:t>
            </w:r>
            <w:r>
              <w:rPr>
                <w:rFonts w:ascii="Sylfaen" w:hAnsi="Sylfaen" w:cs="Sylfaen"/>
                <w:sz w:val="18"/>
                <w:szCs w:val="18"/>
              </w:rPr>
              <w:t>დაფინანსებული</w:t>
            </w:r>
            <w:r>
              <w:rPr>
                <w:sz w:val="18"/>
                <w:szCs w:val="18"/>
              </w:rPr>
              <w:t xml:space="preserve"> </w:t>
            </w:r>
            <w:r>
              <w:rPr>
                <w:rFonts w:ascii="Sylfaen" w:hAnsi="Sylfaen" w:cs="Sylfaen"/>
                <w:sz w:val="18"/>
                <w:szCs w:val="18"/>
              </w:rPr>
              <w:t>პროექტების</w:t>
            </w:r>
            <w:r>
              <w:rPr>
                <w:sz w:val="18"/>
                <w:szCs w:val="18"/>
              </w:rPr>
              <w:t xml:space="preserve"> </w:t>
            </w:r>
            <w:r>
              <w:rPr>
                <w:rFonts w:ascii="Sylfaen" w:hAnsi="Sylfaen" w:cs="Sylfaen"/>
                <w:sz w:val="18"/>
                <w:szCs w:val="18"/>
              </w:rPr>
              <w:t>თანადაფინანსება</w:t>
            </w:r>
            <w:r>
              <w:rPr>
                <w:sz w:val="18"/>
                <w:szCs w:val="18"/>
              </w:rPr>
              <w:t xml:space="preserve"> </w:t>
            </w:r>
            <w:r>
              <w:rPr>
                <w:rFonts w:ascii="Sylfaen" w:hAnsi="Sylfaen" w:cs="Sylfaen"/>
                <w:sz w:val="18"/>
                <w:szCs w:val="18"/>
              </w:rPr>
              <w:t>ადგილობრივი</w:t>
            </w:r>
            <w:r>
              <w:rPr>
                <w:sz w:val="18"/>
                <w:szCs w:val="18"/>
              </w:rPr>
              <w:t xml:space="preserve"> </w:t>
            </w:r>
            <w:r>
              <w:rPr>
                <w:rFonts w:ascii="Sylfaen" w:hAnsi="Sylfaen" w:cs="Sylfaen"/>
                <w:sz w:val="18"/>
                <w:szCs w:val="18"/>
              </w:rPr>
              <w:t>ბიუჯეტიდან</w:t>
            </w:r>
            <w:r>
              <w:rPr>
                <w:sz w:val="18"/>
                <w:szCs w:val="18"/>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18"/>
                <w:szCs w:val="18"/>
                <w:lang w:val="ka-GE" w:eastAsia="en-US"/>
              </w:rPr>
            </w:pPr>
            <w:r>
              <w:rPr>
                <w:rFonts w:ascii="Sylfaen" w:eastAsiaTheme="minorHAnsi" w:hAnsi="Sylfaen" w:cstheme="minorBidi"/>
                <w:sz w:val="18"/>
                <w:szCs w:val="18"/>
                <w:lang w:val="ka-GE" w:eastAsia="en-US"/>
              </w:rPr>
              <w:t>პროექტის მიმდინარეობის შეფერხება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rFonts w:ascii="Sylfaen" w:hAnsi="Sylfaen" w:cs="Sylfaen"/>
                <w:sz w:val="18"/>
                <w:szCs w:val="18"/>
              </w:rPr>
              <w:t>სოფლის</w:t>
            </w:r>
            <w:r>
              <w:rPr>
                <w:sz w:val="18"/>
                <w:szCs w:val="18"/>
              </w:rPr>
              <w:t xml:space="preserve"> </w:t>
            </w:r>
            <w:r>
              <w:rPr>
                <w:rFonts w:ascii="Sylfaen" w:hAnsi="Sylfaen" w:cs="Sylfaen"/>
                <w:sz w:val="18"/>
                <w:szCs w:val="18"/>
              </w:rPr>
              <w:t>მოსახლეობის</w:t>
            </w:r>
            <w:r>
              <w:rPr>
                <w:sz w:val="18"/>
                <w:szCs w:val="18"/>
              </w:rPr>
              <w:t xml:space="preserve"> </w:t>
            </w:r>
            <w:r>
              <w:rPr>
                <w:rFonts w:ascii="Sylfaen" w:hAnsi="Sylfaen" w:cs="Sylfaen"/>
                <w:sz w:val="18"/>
                <w:szCs w:val="18"/>
              </w:rPr>
              <w:t>მხარდაჭერის</w:t>
            </w:r>
            <w:r>
              <w:rPr>
                <w:sz w:val="18"/>
                <w:szCs w:val="18"/>
              </w:rPr>
              <w:t xml:space="preserve"> </w:t>
            </w:r>
            <w:r>
              <w:rPr>
                <w:rFonts w:ascii="Sylfaen" w:hAnsi="Sylfaen" w:cs="Sylfaen"/>
                <w:sz w:val="18"/>
                <w:szCs w:val="18"/>
              </w:rPr>
              <w:t>პროგრამის</w:t>
            </w:r>
            <w:r>
              <w:rPr>
                <w:sz w:val="18"/>
                <w:szCs w:val="18"/>
              </w:rPr>
              <w:t xml:space="preserve"> </w:t>
            </w:r>
            <w:r>
              <w:rPr>
                <w:rFonts w:ascii="Sylfaen" w:hAnsi="Sylfaen" w:cs="Sylfaen"/>
                <w:sz w:val="18"/>
                <w:szCs w:val="18"/>
              </w:rPr>
              <w:t>თანადაფინანსება</w:t>
            </w:r>
            <w:r>
              <w:rPr>
                <w:sz w:val="18"/>
                <w:szCs w:val="18"/>
              </w:rPr>
              <w:t xml:space="preserve"> </w:t>
            </w:r>
            <w:r>
              <w:rPr>
                <w:rFonts w:ascii="Sylfaen" w:hAnsi="Sylfaen" w:cs="Sylfaen"/>
                <w:sz w:val="18"/>
                <w:szCs w:val="18"/>
              </w:rPr>
              <w:t>ადგილობრივი</w:t>
            </w:r>
            <w:r>
              <w:rPr>
                <w:sz w:val="18"/>
                <w:szCs w:val="18"/>
              </w:rPr>
              <w:t xml:space="preserve"> </w:t>
            </w:r>
            <w:r>
              <w:rPr>
                <w:rFonts w:ascii="Sylfaen" w:hAnsi="Sylfaen" w:cs="Sylfaen"/>
                <w:sz w:val="18"/>
                <w:szCs w:val="18"/>
              </w:rPr>
              <w:t>ბიუჯეტიდან</w:t>
            </w:r>
            <w:r>
              <w:rPr>
                <w:sz w:val="18"/>
                <w:szCs w:val="18"/>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50-55%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50-55%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18"/>
                <w:szCs w:val="18"/>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მდგრადი ეკონომიკური დივერსიფიკაცია საკვანძო ინფრასტრუქტურის მოწყობის გზით   02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საპროექტო-სახარჯთააღრიცხვო და ექსპერტიზის მომსახურების 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- 02 07</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lastRenderedPageBreak/>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--მესტიის მუნიციპალიტეტის მერიის ინფრასტრუქტურის განვითარებისა და არქიტექტურის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 xml:space="preserve"> -ინფრასტრუქტურის დაგეგმვისა და მისი შემდგომი განვითარების უმნიშვნელოვანეს ეტაპს წარმოადგეს სწორი დაგეგმვა და შესაბამისი საპროექტო დოკუმენტაციის შედგენა. სამუშაოთა წარმოების პროცესში კი მნიშვნელოვანია სამუშაოთა წარმოების მიმდინარეობაზე სრული დაკვირვება და კონტროლი.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ინფრასტრუქტურის განვითარების სწორი დაგეგმვა.  შეცდომებისა და ხარვეზების თავიდან აცილება.</w:t>
      </w:r>
    </w:p>
    <w:p w:rsidR="008348E5" w:rsidRDefault="008348E5" w:rsidP="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ემსახურება პროგრამა: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SDG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SDG 11.  ქალაქებისა და დასახლებების ინკლუზიური, უსაფრთხო და მდგრადი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imes New Roman" w:hAnsi="Sylfaen" w:cs="Calibri"/>
          <w:color w:val="000000"/>
          <w:sz w:val="20"/>
          <w:szCs w:val="20"/>
        </w:rPr>
        <w:t>მოწესრიგებული და განვითარებული ინფრასტრუქტურა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ახალი ობიექტებისთვის შეძენილი საპროექტო დოკუმენტაციის რაოდენობა</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10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გეგმების ცვლილება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ობიექტებზე გაცემული საექსპერტო დასკვნების რაოდენობა.</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bookmarkStart w:id="0" w:name="_GoBack"/>
            <w:bookmarkEnd w:id="0"/>
            <w:r>
              <w:rPr>
                <w:rFonts w:ascii="Sylfaen" w:eastAsia="Times New Roman" w:hAnsi="Sylfaen" w:cs="Calibri"/>
                <w:color w:val="000000"/>
                <w:sz w:val="20"/>
                <w:szCs w:val="20"/>
              </w:rPr>
              <w:t>35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imes New Roman" w:hAnsi="Sylfaen" w:cs="Calibri"/>
                <w:color w:val="000000"/>
                <w:sz w:val="20"/>
                <w:szCs w:val="20"/>
              </w:rPr>
            </w:pPr>
            <w:r>
              <w:rPr>
                <w:rFonts w:ascii="Sylfaen" w:eastAsia="Times New Roman" w:hAnsi="Sylfaen" w:cs="Calibri"/>
                <w:color w:val="000000"/>
                <w:sz w:val="20"/>
                <w:szCs w:val="20"/>
              </w:rPr>
              <w:t>3-4%</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Heading2"/>
        <w:numPr>
          <w:ilvl w:val="0"/>
          <w:numId w:val="13"/>
        </w:numPr>
        <w:rPr>
          <w:rFonts w:eastAsiaTheme="minorHAnsi"/>
          <w:sz w:val="24"/>
          <w:szCs w:val="24"/>
          <w:lang w:val="ka-GE"/>
        </w:rPr>
      </w:pPr>
      <w:r>
        <w:rPr>
          <w:rFonts w:eastAsiaTheme="minorHAnsi"/>
          <w:sz w:val="24"/>
          <w:szCs w:val="24"/>
          <w:lang w:val="ka-GE"/>
        </w:rPr>
        <w:t>გარემოს დაცვა და შენარჩუნება</w:t>
      </w:r>
    </w:p>
    <w:p w:rsidR="008348E5" w:rsidRDefault="008348E5" w:rsidP="008348E5">
      <w:pPr>
        <w:pStyle w:val="Heading2"/>
        <w:rPr>
          <w:rFonts w:eastAsiaTheme="minorHAnsi"/>
          <w:b w:val="0"/>
          <w:sz w:val="24"/>
          <w:szCs w:val="24"/>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პროგრამის ფარგლებში განხორციელდება გარემოს დასუფთავება და ნარჩენების გატანა.დასუფთავებისა და გარემოს დაცვის პრიორიტეტის ფარგლებში გათვალისწინებულია დაბა მესტიის და მის შემადგენლობაში შემავალი სოფლების სანიტარული წესრიგის შენარჩუნება და გაუმჯობესება.</w:t>
      </w:r>
    </w:p>
    <w:p w:rsidR="008348E5" w:rsidRDefault="008348E5" w:rsidP="008348E5">
      <w:pPr>
        <w:pStyle w:val="Normal1"/>
        <w:spacing w:before="200"/>
        <w:ind w:right="10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ათასლარში</w:t>
      </w:r>
    </w:p>
    <w:tbl>
      <w:tblPr>
        <w:tblStyle w:val="23"/>
        <w:tblW w:w="9360" w:type="dxa"/>
        <w:tblInd w:w="-92" w:type="dxa"/>
        <w:tblBorders>
          <w:insideH w:val="nil"/>
          <w:insideV w:val="nil"/>
        </w:tblBorders>
        <w:tblLayout w:type="fixed"/>
        <w:tblLook w:val="0600" w:firstRow="0" w:lastRow="0" w:firstColumn="0" w:lastColumn="0" w:noHBand="1" w:noVBand="1"/>
      </w:tblPr>
      <w:tblGrid>
        <w:gridCol w:w="1640"/>
        <w:gridCol w:w="1437"/>
        <w:gridCol w:w="1406"/>
        <w:gridCol w:w="1717"/>
        <w:gridCol w:w="1717"/>
        <w:gridCol w:w="1443"/>
      </w:tblGrid>
      <w:tr w:rsidR="008348E5" w:rsidTr="008348E5">
        <w:trPr>
          <w:cantSplit/>
          <w:trHeight w:val="705"/>
          <w:tblHeader/>
        </w:trPr>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პროგრამულიკოდი</w:t>
            </w:r>
          </w:p>
        </w:tc>
        <w:tc>
          <w:tcPr>
            <w:tcW w:w="14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1406"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2025წლის პროექტი</w:t>
            </w:r>
          </w:p>
        </w:tc>
        <w:tc>
          <w:tcPr>
            <w:tcW w:w="1717"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2026წლის პროგნოზი</w:t>
            </w:r>
          </w:p>
        </w:tc>
        <w:tc>
          <w:tcPr>
            <w:tcW w:w="1717"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 წლის პროგნოზი</w:t>
            </w:r>
          </w:p>
        </w:tc>
        <w:tc>
          <w:tcPr>
            <w:tcW w:w="1443"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r>
      <w:tr w:rsidR="008348E5" w:rsidTr="008348E5">
        <w:trPr>
          <w:cantSplit/>
          <w:trHeight w:val="735"/>
          <w:tblHeader/>
        </w:trPr>
        <w:tc>
          <w:tcPr>
            <w:tcW w:w="16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03 00</w:t>
            </w:r>
          </w:p>
        </w:tc>
        <w:tc>
          <w:tcPr>
            <w:tcW w:w="1437" w:type="dxa"/>
            <w:tcBorders>
              <w:top w:val="nil"/>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გარემოს დაცვა და შენარჩუნება</w:t>
            </w:r>
          </w:p>
        </w:tc>
        <w:tc>
          <w:tcPr>
            <w:tcW w:w="1406"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rPr>
                <w:rFonts w:ascii="Sylfaen" w:eastAsiaTheme="minorHAnsi" w:hAnsi="Sylfaen"/>
                <w:sz w:val="20"/>
                <w:szCs w:val="20"/>
                <w:lang w:val="ka-GE" w:eastAsia="en-US"/>
              </w:rPr>
            </w:pPr>
            <w:r>
              <w:rPr>
                <w:rFonts w:ascii="Sylfaen" w:eastAsiaTheme="minorHAnsi" w:hAnsi="Sylfaen"/>
                <w:sz w:val="20"/>
                <w:szCs w:val="20"/>
                <w:lang w:val="ka-GE" w:eastAsia="en-US"/>
              </w:rPr>
              <w:t>1937.00</w:t>
            </w:r>
          </w:p>
        </w:tc>
        <w:tc>
          <w:tcPr>
            <w:tcW w:w="1717"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2140.00</w:t>
            </w:r>
          </w:p>
        </w:tc>
        <w:tc>
          <w:tcPr>
            <w:tcW w:w="1717"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2354.00</w:t>
            </w:r>
          </w:p>
        </w:tc>
        <w:tc>
          <w:tcPr>
            <w:tcW w:w="1443"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2500.00</w:t>
            </w:r>
          </w:p>
        </w:tc>
      </w:tr>
      <w:tr w:rsidR="008348E5" w:rsidTr="008348E5">
        <w:trPr>
          <w:cantSplit/>
          <w:trHeight w:val="1215"/>
          <w:tblHeader/>
        </w:trPr>
        <w:tc>
          <w:tcPr>
            <w:tcW w:w="164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03 01</w:t>
            </w:r>
          </w:p>
        </w:tc>
        <w:tc>
          <w:tcPr>
            <w:tcW w:w="1437" w:type="dxa"/>
            <w:tcBorders>
              <w:top w:val="nil"/>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აიპ "მესტიის დასუფთავება და კეთილმოწყობის სამსახური"</w:t>
            </w:r>
          </w:p>
        </w:tc>
        <w:tc>
          <w:tcPr>
            <w:tcW w:w="1406"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rPr>
                <w:rFonts w:ascii="Sylfaen" w:eastAsiaTheme="minorHAnsi" w:hAnsi="Sylfaen"/>
                <w:sz w:val="20"/>
                <w:szCs w:val="20"/>
                <w:lang w:val="ka-GE" w:eastAsia="en-US"/>
              </w:rPr>
            </w:pPr>
            <w:r>
              <w:rPr>
                <w:rFonts w:ascii="Sylfaen" w:eastAsiaTheme="minorHAnsi" w:hAnsi="Sylfaen"/>
                <w:sz w:val="20"/>
                <w:szCs w:val="20"/>
                <w:lang w:val="ka-GE" w:eastAsia="en-US"/>
              </w:rPr>
              <w:t>1937.00</w:t>
            </w:r>
          </w:p>
        </w:tc>
        <w:tc>
          <w:tcPr>
            <w:tcW w:w="1717"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2140.00</w:t>
            </w:r>
          </w:p>
        </w:tc>
        <w:tc>
          <w:tcPr>
            <w:tcW w:w="1717"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2354.00</w:t>
            </w:r>
          </w:p>
        </w:tc>
        <w:tc>
          <w:tcPr>
            <w:tcW w:w="1443" w:type="dxa"/>
            <w:tcBorders>
              <w:top w:val="nil"/>
              <w:left w:val="nil"/>
              <w:bottom w:val="single" w:sz="6" w:space="0" w:color="000000"/>
              <w:right w:val="single" w:sz="6" w:space="0" w:color="000000"/>
            </w:tcBorders>
            <w:tcMar>
              <w:top w:w="0" w:type="dxa"/>
              <w:left w:w="0" w:type="dxa"/>
              <w:bottom w:w="0" w:type="dxa"/>
              <w:right w:w="0" w:type="dxa"/>
            </w:tcMar>
          </w:tcPr>
          <w:p w:rsidR="008348E5" w:rsidRDefault="008348E5">
            <w:pPr>
              <w:rPr>
                <w:sz w:val="18"/>
                <w:szCs w:val="18"/>
              </w:rPr>
            </w:pPr>
          </w:p>
          <w:p w:rsidR="008348E5" w:rsidRDefault="008348E5">
            <w:pPr>
              <w:rPr>
                <w:sz w:val="18"/>
                <w:szCs w:val="18"/>
              </w:rPr>
            </w:pPr>
            <w:r>
              <w:rPr>
                <w:sz w:val="18"/>
                <w:szCs w:val="18"/>
              </w:rPr>
              <w:t>2500.00</w:t>
            </w: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Heading2"/>
        <w:rPr>
          <w:rFonts w:eastAsiaTheme="minorHAnsi"/>
          <w:sz w:val="20"/>
          <w:szCs w:val="20"/>
          <w:lang w:val="ka-GE"/>
        </w:rPr>
      </w:pPr>
      <w:r>
        <w:rPr>
          <w:rFonts w:eastAsiaTheme="minorHAnsi"/>
          <w:sz w:val="20"/>
          <w:szCs w:val="20"/>
          <w:lang w:val="ka-GE"/>
        </w:rPr>
        <w:t>პრიორიტეტის დასახელება: გარემოს დაცვა და შენარჩუნება   03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აიპ "მესტიის დასუფთავება და კეთილმოწყობის სამსახური"</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- 03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lastRenderedPageBreak/>
        <w:t>პროგრამის განმახორციელებელი</w:t>
      </w:r>
      <w:r>
        <w:rPr>
          <w:rFonts w:ascii="Sylfaen" w:eastAsiaTheme="minorHAnsi" w:hAnsi="Sylfaen" w:cstheme="minorBidi"/>
          <w:sz w:val="20"/>
          <w:szCs w:val="20"/>
          <w:lang w:val="ka-GE" w:eastAsia="en-US"/>
        </w:rPr>
        <w:t xml:space="preserve"> სამსახური  --აიპ "მესტიის დასუფთავება და კეთილმოწყობის სამსახური"</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-მესტიის მუნიციპალიტეტში დასუფთავების სერვისის მომსახურეობის უზრუნველყოფა:  კონტეინერების განთავსება საჭირო ადგილებში მუნიციპალიტეტის მაშტაბით, მათი ნაგვისგან დაცლა გრაფიკისა და საჭიროების მიხედვით, დაბა მესტიაში ქუჩების დაგვა/დასუფთავება, ცენტრალური გზის პირებზე (უშგული-მესტია და მესტია ჯვარის ცენტრალური გზა ჩანჩქერამდე) ნარჩენების შეგროვება  და გატანა.  ზაფხულში დაბა მესტიის შიდა გზებზე ქუჩების რეცხვა.  ზამთრის პერიოდში ამავე შიდა გზების თოვლისგან გაწმენდა. დასუფთავების აქციების ჩატარება და მოსახლეობის ცნობიერების გაზრდა დასუფთავებასთან და გარემოს დაცვასთან დაკავშირებით</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მიზანი:</w:t>
      </w:r>
      <w:r>
        <w:rPr>
          <w:rFonts w:ascii="Sylfaen" w:eastAsiaTheme="minorHAnsi" w:hAnsi="Sylfaen" w:cstheme="minorBidi"/>
          <w:sz w:val="20"/>
          <w:szCs w:val="20"/>
          <w:lang w:val="ka-GE" w:eastAsia="en-US"/>
        </w:rPr>
        <w:t xml:space="preserve"> მესტიის მუნიციპალიტეტის სრულად მოცვა დასუფთავების სერვისით, მოსახლეობის ცნობიერების გაზრდა.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ემსახურება პროგრამა: </w:t>
      </w:r>
      <w:r>
        <w:rPr>
          <w:rFonts w:ascii="Sylfaen" w:eastAsiaTheme="minorHAnsi" w:hAnsi="Sylfaen" w:cstheme="minorBidi"/>
          <w:sz w:val="20"/>
          <w:szCs w:val="20"/>
          <w:lang w:val="ka-GE" w:eastAsia="en-US"/>
        </w:rPr>
        <w:t>SDG 11.  ქალაქებისა და დასახლებების ინკლუზიური, უსაფრთხო და მდგრადი განვითარება.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სუფთა მუნიციპალიტეტი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17"/>
        <w:gridCol w:w="1558"/>
        <w:gridCol w:w="2178"/>
        <w:gridCol w:w="2064"/>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rPr>
            </w:pPr>
            <w:r>
              <w:rPr>
                <w:rFonts w:ascii="Sylfaen" w:hAnsi="Sylfaen" w:cs="Calibri"/>
                <w:sz w:val="18"/>
                <w:szCs w:val="18"/>
              </w:rPr>
              <w:t xml:space="preserve">ბენეფიციარების რაოდენობა, რომელებიც ისარგებლებენ დასუფთავების (ნარჩენების გატანის) მომსახურებით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10106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10581</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ინფრასტრუქტურის პრობლემა, სპეც.ტეხნიკის მწყობრიდან გამოსვლა, დამატებითი კონტეინერების ვერ შესყიდვა, მუშახელის სამსახურიდან წასვლა და ახლის ვერ აყვანა/დროში გაწელვა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Heading2"/>
        <w:numPr>
          <w:ilvl w:val="0"/>
          <w:numId w:val="13"/>
        </w:numPr>
        <w:rPr>
          <w:rFonts w:eastAsiaTheme="minorHAnsi"/>
          <w:b w:val="0"/>
          <w:sz w:val="24"/>
          <w:szCs w:val="24"/>
          <w:lang w:val="ka-GE"/>
        </w:rPr>
      </w:pPr>
      <w:r>
        <w:rPr>
          <w:rFonts w:eastAsiaTheme="minorHAnsi"/>
          <w:sz w:val="24"/>
          <w:szCs w:val="24"/>
          <w:lang w:val="ka-GE"/>
        </w:rPr>
        <w:t>განათლების განვითარების ხელშეწყობა</w:t>
      </w:r>
    </w:p>
    <w:p w:rsidR="008348E5" w:rsidRDefault="008348E5" w:rsidP="008348E5">
      <w:pPr>
        <w:pStyle w:val="Heading2"/>
        <w:ind w:left="720"/>
        <w:rPr>
          <w:rFonts w:eastAsiaTheme="minorHAnsi"/>
          <w:b w:val="0"/>
          <w:sz w:val="24"/>
          <w:szCs w:val="24"/>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მომავალი თაობების აღზრდის მიმართულებით დაწყებითი და ზოგადი განათლების გარდა,მნიშვნელოვანი როლი ენიჭება სკოლამდელ განათლებას,რაც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დაფინანსება,ინვენტარით უზრუნველყოფა,რეაბილიტაცია,აღმზრდელ-პედაგოგების კვალიფიკაციის გაზრდა,რადგან უზრუნველყოფილი იყოს სკოლამდელი ასაკის აღსაზრდელების ხარისხიანი მომზადება სასკოლო განათლების მისაღებად.</w:t>
      </w:r>
    </w:p>
    <w:p w:rsidR="008348E5" w:rsidRDefault="008348E5" w:rsidP="008348E5">
      <w:pPr>
        <w:pStyle w:val="Normal1"/>
        <w:spacing w:line="225" w:lineRule="auto"/>
        <w:ind w:right="12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(ათ.ლარი)</w:t>
      </w:r>
    </w:p>
    <w:tbl>
      <w:tblPr>
        <w:tblStyle w:val="21"/>
        <w:tblW w:w="9360" w:type="dxa"/>
        <w:tblInd w:w="-92" w:type="dxa"/>
        <w:tblBorders>
          <w:insideH w:val="nil"/>
          <w:insideV w:val="nil"/>
        </w:tblBorders>
        <w:tblLayout w:type="fixed"/>
        <w:tblLook w:val="0600" w:firstRow="0" w:lastRow="0" w:firstColumn="0" w:lastColumn="0" w:noHBand="1" w:noVBand="1"/>
      </w:tblPr>
      <w:tblGrid>
        <w:gridCol w:w="1234"/>
        <w:gridCol w:w="1559"/>
        <w:gridCol w:w="1560"/>
        <w:gridCol w:w="70"/>
        <w:gridCol w:w="1773"/>
        <w:gridCol w:w="38"/>
        <w:gridCol w:w="1663"/>
        <w:gridCol w:w="64"/>
        <w:gridCol w:w="1353"/>
        <w:gridCol w:w="46"/>
      </w:tblGrid>
      <w:tr w:rsidR="008348E5" w:rsidTr="008348E5">
        <w:trPr>
          <w:gridAfter w:val="1"/>
          <w:wAfter w:w="46" w:type="dxa"/>
          <w:cantSplit/>
          <w:trHeight w:val="1065"/>
          <w:tblHeader/>
        </w:trPr>
        <w:tc>
          <w:tcPr>
            <w:tcW w:w="12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პროგრამულიკოდი</w:t>
            </w:r>
          </w:p>
        </w:tc>
        <w:tc>
          <w:tcPr>
            <w:tcW w:w="1559"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156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2025წლის პროექტი</w:t>
            </w:r>
          </w:p>
        </w:tc>
        <w:tc>
          <w:tcPr>
            <w:tcW w:w="184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 წლის პროგნოზი</w:t>
            </w:r>
          </w:p>
        </w:tc>
        <w:tc>
          <w:tcPr>
            <w:tcW w:w="170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2027წლის პროგნოზი</w:t>
            </w:r>
          </w:p>
        </w:tc>
        <w:tc>
          <w:tcPr>
            <w:tcW w:w="1417"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line="240" w:lineRule="auto"/>
              <w:rPr>
                <w:rFonts w:ascii="Sylfaen" w:eastAsiaTheme="minorHAnsi" w:hAnsi="Sylfaen" w:cstheme="minorBidi"/>
                <w:sz w:val="20"/>
                <w:szCs w:val="20"/>
                <w:lang w:val="ka-GE" w:eastAsia="en-US"/>
              </w:rPr>
            </w:pP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r>
      <w:tr w:rsidR="008348E5" w:rsidTr="008348E5">
        <w:trPr>
          <w:cantSplit/>
          <w:trHeight w:val="1423"/>
          <w:tblHeader/>
        </w:trPr>
        <w:tc>
          <w:tcPr>
            <w:tcW w:w="12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04 00</w:t>
            </w:r>
          </w:p>
        </w:tc>
        <w:tc>
          <w:tcPr>
            <w:tcW w:w="1559" w:type="dxa"/>
            <w:tcBorders>
              <w:top w:val="nil"/>
              <w:left w:val="nil"/>
              <w:bottom w:val="single" w:sz="6" w:space="0" w:color="000000"/>
              <w:right w:val="single" w:sz="6" w:space="0" w:color="000000"/>
            </w:tcBorders>
            <w:tcMar>
              <w:top w:w="0" w:type="dxa"/>
              <w:left w:w="0" w:type="dxa"/>
              <w:bottom w:w="0" w:type="dxa"/>
              <w:right w:w="0" w:type="dxa"/>
            </w:tcMar>
          </w:tcPr>
          <w:p w:rsidR="008348E5" w:rsidRDefault="001507A4">
            <w:pPr>
              <w:pStyle w:val="Heading2"/>
              <w:spacing w:line="276" w:lineRule="auto"/>
              <w:ind w:left="0"/>
              <w:rPr>
                <w:rFonts w:eastAsiaTheme="minorHAnsi"/>
                <w:sz w:val="20"/>
                <w:szCs w:val="20"/>
                <w:lang w:val="ka-GE"/>
              </w:rPr>
            </w:pPr>
            <w:r>
              <w:rPr>
                <w:rFonts w:ascii="ZWAdobeF" w:eastAsiaTheme="minorHAnsi" w:hAnsi="ZWAdobeF" w:cs="ZWAdobeF"/>
                <w:b w:val="0"/>
                <w:sz w:val="2"/>
                <w:szCs w:val="2"/>
                <w:lang w:val="ka-GE"/>
              </w:rPr>
              <w:t>0B</w:t>
            </w:r>
            <w:r w:rsidR="008348E5">
              <w:rPr>
                <w:rFonts w:ascii="ZWAdobeF" w:eastAsiaTheme="minorHAnsi" w:hAnsi="ZWAdobeF" w:cs="ZWAdobeF"/>
                <w:b w:val="0"/>
                <w:sz w:val="2"/>
                <w:szCs w:val="2"/>
                <w:lang w:val="ka-GE"/>
              </w:rPr>
              <w:t>0B0B</w:t>
            </w:r>
            <w:r w:rsidR="008348E5">
              <w:rPr>
                <w:rFonts w:eastAsiaTheme="minorHAnsi"/>
                <w:sz w:val="20"/>
                <w:szCs w:val="20"/>
                <w:lang w:val="ka-GE"/>
              </w:rPr>
              <w:t>განათლების განვითარების ხელშეწყობა</w:t>
            </w:r>
          </w:p>
          <w:p w:rsidR="008348E5" w:rsidRDefault="008348E5">
            <w:pPr>
              <w:pStyle w:val="Normal1"/>
              <w:spacing w:line="240" w:lineRule="auto"/>
              <w:rPr>
                <w:rFonts w:ascii="Sylfaen" w:eastAsiaTheme="minorHAnsi" w:hAnsi="Sylfaen" w:cstheme="minorBidi"/>
                <w:sz w:val="20"/>
                <w:szCs w:val="20"/>
                <w:lang w:val="ka-GE" w:eastAsia="en-US"/>
              </w:rPr>
            </w:pPr>
          </w:p>
        </w:tc>
        <w:tc>
          <w:tcPr>
            <w:tcW w:w="1630"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2494.30</w:t>
            </w:r>
          </w:p>
        </w:tc>
        <w:tc>
          <w:tcPr>
            <w:tcW w:w="1811"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2600.00</w:t>
            </w:r>
          </w:p>
        </w:tc>
        <w:tc>
          <w:tcPr>
            <w:tcW w:w="1727"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2740.00</w:t>
            </w:r>
          </w:p>
        </w:tc>
        <w:tc>
          <w:tcPr>
            <w:tcW w:w="1399"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2890.00</w:t>
            </w:r>
          </w:p>
        </w:tc>
      </w:tr>
      <w:tr w:rsidR="008348E5" w:rsidTr="008348E5">
        <w:trPr>
          <w:cantSplit/>
          <w:trHeight w:val="735"/>
          <w:tblHeader/>
        </w:trPr>
        <w:tc>
          <w:tcPr>
            <w:tcW w:w="12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04 01</w:t>
            </w:r>
          </w:p>
        </w:tc>
        <w:tc>
          <w:tcPr>
            <w:tcW w:w="1559" w:type="dxa"/>
            <w:tcBorders>
              <w:top w:val="nil"/>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სკოლამდელი განათლების დაფინანსება</w:t>
            </w:r>
          </w:p>
        </w:tc>
        <w:tc>
          <w:tcPr>
            <w:tcW w:w="1630"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2494.30</w:t>
            </w:r>
          </w:p>
        </w:tc>
        <w:tc>
          <w:tcPr>
            <w:tcW w:w="1811"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2600.00</w:t>
            </w:r>
          </w:p>
        </w:tc>
        <w:tc>
          <w:tcPr>
            <w:tcW w:w="1727"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2740.00</w:t>
            </w:r>
          </w:p>
        </w:tc>
        <w:tc>
          <w:tcPr>
            <w:tcW w:w="1399"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2890.00</w:t>
            </w: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Heading2"/>
        <w:ind w:left="0"/>
        <w:rPr>
          <w:rFonts w:eastAsiaTheme="minorHAnsi"/>
          <w:sz w:val="20"/>
          <w:szCs w:val="20"/>
          <w:lang w:val="ka-GE"/>
        </w:rPr>
      </w:pPr>
      <w:r>
        <w:rPr>
          <w:rFonts w:eastAsiaTheme="minorHAnsi"/>
          <w:sz w:val="20"/>
          <w:szCs w:val="20"/>
          <w:lang w:val="ka-GE"/>
        </w:rPr>
        <w:t>პრიორიტეტის დასახელება: განათლების განვითარების ხელშეწყობა  04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სკოლამდელი განათლების 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- 04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--ა(ა)აიპი მესტიის სკოლამდელი აღზრდის დაწესებულებების გაერთიანება </w:t>
      </w:r>
    </w:p>
    <w:p w:rsidR="008348E5" w:rsidRDefault="008348E5" w:rsidP="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აღწერა</w:t>
      </w:r>
      <w:r>
        <w:rPr>
          <w:rFonts w:ascii="Sylfaen" w:eastAsiaTheme="minorHAnsi" w:hAnsi="Sylfaen" w:cstheme="minorBidi"/>
          <w:sz w:val="20"/>
          <w:szCs w:val="20"/>
          <w:lang w:val="ka-GE" w:eastAsia="en-US"/>
        </w:rPr>
        <w:t>-მესტიის მუნიციპალიტეტში 2025 წლისათვის  24 საბავშვო ბაღია და 1-სასკოლო მზაობის ცენტრი.დარეგისტრირებულია 433  აღსაზრდელი.დასაქმებულთა რაოდენობა შეადგენს 194 შტატიან და 5-შტატგარეშე  თანამშრომელი.ხარისხიანი სერვისის მიწოდების უზრუნველსაყოფადსტანდარტებისგათვალისწინებით.გაერთიანებას აქვს შემუშავებული,როგორც 5-წლიანი სტრატეგიული,ასევე სამოქმედო 1-წლიანი გეგმები,რომელიც ითვალისწინებს  შემდეგი მიმართულებების განვითარებას: ფიზიკური და ფსიქოლოგიური უსაფრთხოება,კვების ხარისხი და უსაფრთხოება,კურიკულუმები და ახალი მეთოდოლოგიები.საგანგებო სიტუაციების,სახანძრო,უსაფრთხოების,ბავშთა მიმართძალადობის პრევენციის,ადამიანურირესურსებისპროფესიული დონისამაღლების და სხვა.აღსაზრდელთა უსაფრთხოების  ბაგა-ბაღების ინფრასტრუქტურის (ეზო,შენობა,ინვენტარი და სხვა.)  განვითარება.ბაგა-ბაღის პერსონალის შრომითი პირობების გაუმჯობესება და მათი კვალიფიკაციის ამაღლება.პროგრამის მიზანია ბაგა-ბაღების შრომითი პირობების გაუმჯობესება და მათი კვალიფიკაციის ამაღლება,გაუმჯობესებული ინფრასტრუქტურა,უსაფრთხო მრავალფეროვანიდაბალანსირებული კვებაავტორიზაციის პროცესის ხარისხიანი უზრუნველყოფა.სკოლამდელი ასაკის ბავშვების სკოლისათვის მზაობა,საბ.ბაღის აღსაზრდელების ბავშვებისათვის სტანდარტებით განსაზღრული შესაბამისი უნარ-ჩვევების ჩამოყალიბება,მათი ჰოლიტური განვითარება.</w:t>
      </w:r>
    </w:p>
    <w:p w:rsidR="008348E5" w:rsidRDefault="008348E5" w:rsidP="008348E5">
      <w:pPr>
        <w:rPr>
          <w:rFonts w:ascii="Sylfaen" w:eastAsiaTheme="minorHAnsi" w:hAnsi="Sylfaen"/>
          <w:sz w:val="20"/>
          <w:szCs w:val="20"/>
          <w:lang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გაუმჯობესებული სააღმზრდელო პროცესი ,სტანდარტების შესაბამისი კვალიფიცირებული (სერთიფიცირებული)აღმზრდელები,შედეგად შექმნილი იქნება  ბავშვების განვითარებაზე ორიენტირებული  სააღმზრდელო გარემო.ავტორიზაციის სტანდარტის მიღწევა.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ემსახურება პროგრამა: </w:t>
      </w:r>
      <w:r>
        <w:rPr>
          <w:rFonts w:ascii="Sylfaen" w:eastAsiaTheme="minorHAnsi" w:hAnsi="Sylfaen" w:cstheme="minorBidi"/>
          <w:sz w:val="20"/>
          <w:szCs w:val="20"/>
          <w:lang w:val="ka-GE" w:eastAsia="en-US"/>
        </w:rPr>
        <w:t>SDG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სკოლისთვის მზაობის აღსაზრდელები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59"/>
        <w:gridCol w:w="1776"/>
        <w:gridCol w:w="2178"/>
        <w:gridCol w:w="1804"/>
      </w:tblGrid>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lang w:val="ka-GE"/>
              </w:rPr>
            </w:pPr>
            <w:r>
              <w:rPr>
                <w:rFonts w:ascii="Sylfaen" w:hAnsi="Sylfaen" w:cs="Calibri"/>
                <w:sz w:val="18"/>
                <w:szCs w:val="18"/>
              </w:rPr>
              <w:lastRenderedPageBreak/>
              <w:t xml:space="preserve">სკოლამდელი აღზრდის დაწესებულების მომსახურებით მოსარგებლე ბავშვების რაოდენობა </w:t>
            </w:r>
            <w:r>
              <w:rPr>
                <w:rFonts w:ascii="Sylfaen" w:hAnsi="Sylfaen" w:cs="Calibri"/>
                <w:sz w:val="18"/>
                <w:szCs w:val="18"/>
                <w:lang w:val="ka-GE"/>
              </w:rPr>
              <w:t>მათ შორის გოგონა,ვაჟი</w:t>
            </w:r>
          </w:p>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350</w:t>
            </w: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მათ შორის:</w:t>
            </w:r>
          </w:p>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val="ka-GE" w:eastAsia="en-US"/>
              </w:rPr>
              <w:t>გოგონა -</w:t>
            </w:r>
            <w:r>
              <w:rPr>
                <w:rFonts w:ascii="Sylfaen" w:eastAsiaTheme="minorHAnsi" w:hAnsi="Sylfaen" w:cstheme="minorBidi"/>
                <w:sz w:val="20"/>
                <w:szCs w:val="20"/>
                <w:lang w:eastAsia="en-US"/>
              </w:rPr>
              <w:t>183</w:t>
            </w:r>
          </w:p>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val="ka-GE" w:eastAsia="en-US"/>
              </w:rPr>
              <w:t>ვაჟი -</w:t>
            </w:r>
            <w:r>
              <w:rPr>
                <w:rFonts w:ascii="Sylfaen" w:eastAsiaTheme="minorHAnsi" w:hAnsi="Sylfaen" w:cstheme="minorBidi"/>
                <w:sz w:val="20"/>
                <w:szCs w:val="20"/>
                <w:lang w:eastAsia="en-US"/>
              </w:rPr>
              <w:t>167</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eastAsia="en-US"/>
              </w:rPr>
              <w:t>433</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გამოცხადების პრობლემა</w:t>
            </w: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numPr>
          <w:ilvl w:val="0"/>
          <w:numId w:val="13"/>
        </w:numPr>
        <w:rPr>
          <w:rFonts w:ascii="Sylfaen" w:eastAsiaTheme="minorHAnsi" w:hAnsi="Sylfaen" w:cstheme="minorBidi"/>
          <w:b/>
          <w:sz w:val="24"/>
          <w:szCs w:val="24"/>
          <w:lang w:val="ka-GE" w:eastAsia="en-US"/>
        </w:rPr>
      </w:pPr>
      <w:r>
        <w:rPr>
          <w:rFonts w:ascii="Sylfaen" w:eastAsiaTheme="minorHAnsi" w:hAnsi="Sylfaen" w:cstheme="minorBidi"/>
          <w:b/>
          <w:sz w:val="24"/>
          <w:szCs w:val="24"/>
          <w:lang w:val="ka-GE" w:eastAsia="en-US"/>
        </w:rPr>
        <w:t>კულტურის, სპორტისა და კულტურული მემკვიდრეობის დაცვა-შენარჩუნება</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მუნიციპალიტეტის  პრიორიტეტების ერთერთი მიმართულებაა კულტურის და სპორტის დაცვა და განვითარება,აუცილებელია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tbl>
      <w:tblPr>
        <w:tblStyle w:val="19"/>
        <w:tblW w:w="9225" w:type="dxa"/>
        <w:tblInd w:w="134" w:type="dxa"/>
        <w:tblBorders>
          <w:insideH w:val="nil"/>
          <w:insideV w:val="nil"/>
        </w:tblBorders>
        <w:tblLayout w:type="fixed"/>
        <w:tblLook w:val="0600" w:firstRow="0" w:lastRow="0" w:firstColumn="0" w:lastColumn="0" w:noHBand="1" w:noVBand="1"/>
      </w:tblPr>
      <w:tblGrid>
        <w:gridCol w:w="78"/>
        <w:gridCol w:w="913"/>
        <w:gridCol w:w="2266"/>
        <w:gridCol w:w="724"/>
        <w:gridCol w:w="126"/>
        <w:gridCol w:w="1218"/>
        <w:gridCol w:w="73"/>
        <w:gridCol w:w="1274"/>
        <w:gridCol w:w="46"/>
        <w:gridCol w:w="1796"/>
        <w:gridCol w:w="55"/>
        <w:gridCol w:w="395"/>
        <w:gridCol w:w="40"/>
        <w:gridCol w:w="181"/>
        <w:gridCol w:w="40"/>
      </w:tblGrid>
      <w:tr w:rsidR="008348E5" w:rsidTr="008348E5">
        <w:trPr>
          <w:gridAfter w:val="1"/>
          <w:wAfter w:w="40" w:type="dxa"/>
          <w:cantSplit/>
          <w:trHeight w:val="920"/>
          <w:tblHeader/>
        </w:trPr>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p w:rsidR="008348E5" w:rsidRDefault="008348E5">
            <w:pPr>
              <w:pStyle w:val="Normal1"/>
              <w:ind w:left="340" w:right="26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პროგრამულიკოდი</w:t>
            </w:r>
          </w:p>
        </w:tc>
        <w:tc>
          <w:tcPr>
            <w:tcW w:w="2268"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8348E5" w:rsidRDefault="008348E5">
            <w:pPr>
              <w:pStyle w:val="Normal1"/>
              <w:spacing w:before="20"/>
              <w:ind w:left="-140"/>
              <w:rPr>
                <w:rFonts w:ascii="Sylfaen" w:eastAsiaTheme="minorHAnsi" w:hAnsi="Sylfaen" w:cstheme="minorBidi"/>
                <w:sz w:val="20"/>
                <w:szCs w:val="20"/>
                <w:lang w:val="ka-GE" w:eastAsia="en-US"/>
              </w:rPr>
            </w:pPr>
          </w:p>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85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before="120"/>
              <w:ind w:left="120" w:right="140" w:hanging="6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2025წლისპროექტი</w:t>
            </w:r>
          </w:p>
        </w:tc>
        <w:tc>
          <w:tcPr>
            <w:tcW w:w="1219"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before="120"/>
              <w:ind w:right="140" w:firstLine="2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 წლის პროგნოზი</w:t>
            </w:r>
          </w:p>
        </w:tc>
        <w:tc>
          <w:tcPr>
            <w:tcW w:w="1394"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before="120"/>
              <w:ind w:right="140" w:firstLine="2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 წლის პროგნოზი</w:t>
            </w:r>
          </w:p>
        </w:tc>
        <w:tc>
          <w:tcPr>
            <w:tcW w:w="185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8348E5" w:rsidRDefault="008348E5">
            <w:pPr>
              <w:pStyle w:val="Normal1"/>
              <w:spacing w:before="120"/>
              <w:ind w:right="140" w:firstLine="2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c>
          <w:tcPr>
            <w:tcW w:w="395"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05 00</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კულტურის, სპორტისა და კულტურული მემკვიდრეობის დაცვა-შენარჩუნება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3560.60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3782.90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4122.00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4400.00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05 01</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სპორტის განვითარების ხელშეწყობა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1374.00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1470.00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1590.00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1700.00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05 01 01</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ა(ა)იპ სპორტული სკოლების გაერთიანება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1324.00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1400.00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1500.00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1600.00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05 01 02</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აქტიური სპორტსმენების და ახალგაზრდების ხელშეწყობა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50.00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90.00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05 02</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კულტურის განვითარების ხელშეწყობა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1426.60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1492.90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1632.00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1700.00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05 02 01</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ბიბლიოთეკების დაფინანსება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145.60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152.90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162.00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15"/>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05 02 02</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ა.აიპ "მესტიის მუნიციპალიტეტის კულტურის და ხელოვნების ცენტრი"</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1150.00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1200.00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1300.00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05 02 03</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კულტურული მემკვიდრეობის დაცვის ცენტრი</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131.00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170.00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00"/>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05 03</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ახალგაზრდული პროგრამების დაფინანსება</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300.00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320.00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350.00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r w:rsidR="008348E5" w:rsidTr="008348E5">
        <w:trPr>
          <w:cantSplit/>
          <w:trHeight w:val="1415"/>
          <w:tblHeader/>
        </w:trPr>
        <w:tc>
          <w:tcPr>
            <w:tcW w:w="78" w:type="dxa"/>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914" w:type="dxa"/>
            <w:tcBorders>
              <w:top w:val="nil"/>
              <w:left w:val="single" w:sz="6" w:space="0" w:color="D3D3D3"/>
              <w:bottom w:val="single" w:sz="6" w:space="0" w:color="D3D3D3"/>
              <w:right w:val="single" w:sz="6" w:space="0" w:color="D3D3D3"/>
            </w:tcBorders>
            <w:tcMar>
              <w:top w:w="0" w:type="dxa"/>
              <w:left w:w="100" w:type="dxa"/>
              <w:bottom w:w="0" w:type="dxa"/>
              <w:right w:w="10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05 04</w:t>
            </w:r>
          </w:p>
        </w:tc>
        <w:tc>
          <w:tcPr>
            <w:tcW w:w="2268" w:type="dxa"/>
            <w:tcBorders>
              <w:top w:val="nil"/>
              <w:left w:val="nil"/>
              <w:bottom w:val="single" w:sz="6" w:space="0" w:color="D3D3D3"/>
              <w:right w:val="single" w:sz="6" w:space="0" w:color="D3D3D3"/>
            </w:tcBorders>
            <w:tcMar>
              <w:top w:w="0" w:type="dxa"/>
              <w:left w:w="0" w:type="dxa"/>
              <w:bottom w:w="0" w:type="dxa"/>
              <w:right w:w="0" w:type="dxa"/>
            </w:tcMar>
            <w:hideMark/>
          </w:tcPr>
          <w:p w:rsidR="008348E5" w:rsidRDefault="008348E5">
            <w:pPr>
              <w:pStyle w:val="Normal1"/>
              <w:ind w:left="-14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აიპ სვანეთის დანიშნულების ადგილის მართვის ორგანიზაცია შან-ლანდ</w:t>
            </w:r>
          </w:p>
        </w:tc>
        <w:tc>
          <w:tcPr>
            <w:tcW w:w="725" w:type="dxa"/>
            <w:tcBorders>
              <w:top w:val="nil"/>
              <w:left w:val="nil"/>
              <w:bottom w:val="single" w:sz="6" w:space="0" w:color="D3D3D3"/>
              <w:right w:val="single" w:sz="6" w:space="0" w:color="D3D3D3"/>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460.00</w:t>
            </w:r>
          </w:p>
        </w:tc>
        <w:tc>
          <w:tcPr>
            <w:tcW w:w="1418" w:type="dxa"/>
            <w:gridSpan w:val="3"/>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500.00</w:t>
            </w:r>
          </w:p>
        </w:tc>
        <w:tc>
          <w:tcPr>
            <w:tcW w:w="1275" w:type="dxa"/>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550.00</w:t>
            </w:r>
          </w:p>
        </w:tc>
        <w:tc>
          <w:tcPr>
            <w:tcW w:w="1843" w:type="dxa"/>
            <w:gridSpan w:val="2"/>
            <w:tcBorders>
              <w:top w:val="nil"/>
              <w:left w:val="nil"/>
              <w:bottom w:val="single" w:sz="6" w:space="0" w:color="000000"/>
              <w:right w:val="single" w:sz="6" w:space="0" w:color="000000"/>
            </w:tcBorders>
            <w:tcMar>
              <w:top w:w="0" w:type="dxa"/>
              <w:left w:w="0" w:type="dxa"/>
              <w:bottom w:w="0" w:type="dxa"/>
              <w:right w:w="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600.00</w:t>
            </w:r>
          </w:p>
        </w:tc>
        <w:tc>
          <w:tcPr>
            <w:tcW w:w="490" w:type="dxa"/>
            <w:gridSpan w:val="3"/>
            <w:tcBorders>
              <w:top w:val="nil"/>
              <w:left w:val="nil"/>
              <w:bottom w:val="nil"/>
              <w:right w:val="nil"/>
            </w:tcBorders>
            <w:tcMar>
              <w:top w:w="0" w:type="dxa"/>
              <w:left w:w="0" w:type="dxa"/>
              <w:bottom w:w="0" w:type="dxa"/>
              <w:right w:w="0" w:type="dxa"/>
            </w:tcMar>
          </w:tcPr>
          <w:p w:rsidR="008348E5" w:rsidRDefault="008348E5">
            <w:pPr>
              <w:pStyle w:val="Normal1"/>
              <w:ind w:left="-140"/>
              <w:rPr>
                <w:rFonts w:ascii="Sylfaen" w:eastAsiaTheme="minorHAnsi" w:hAnsi="Sylfaen" w:cstheme="minorBidi"/>
                <w:sz w:val="20"/>
                <w:szCs w:val="20"/>
                <w:lang w:val="ka-GE" w:eastAsia="en-US"/>
              </w:rPr>
            </w:pPr>
          </w:p>
        </w:tc>
        <w:tc>
          <w:tcPr>
            <w:tcW w:w="221" w:type="dxa"/>
            <w:gridSpan w:val="2"/>
            <w:tcBorders>
              <w:top w:val="nil"/>
              <w:left w:val="nil"/>
              <w:bottom w:val="nil"/>
              <w:right w:val="nil"/>
            </w:tcBorders>
          </w:tcPr>
          <w:p w:rsidR="008348E5" w:rsidRDefault="008348E5">
            <w:pPr>
              <w:pStyle w:val="Normal1"/>
              <w:ind w:left="-140"/>
              <w:rPr>
                <w:rFonts w:ascii="Sylfaen" w:eastAsiaTheme="minorHAnsi" w:hAnsi="Sylfaen" w:cstheme="minorBidi"/>
                <w:sz w:val="20"/>
                <w:szCs w:val="20"/>
                <w:lang w:val="ka-GE" w:eastAsia="en-US"/>
              </w:rPr>
            </w:pPr>
          </w:p>
        </w:tc>
      </w:tr>
    </w:tbl>
    <w:p w:rsidR="008348E5" w:rsidRDefault="008348E5" w:rsidP="008348E5">
      <w:pPr>
        <w:pStyle w:val="Normal1"/>
        <w:spacing w:line="240" w:lineRule="auto"/>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კულტურის, სპორტისა და კულტურული მემკვიდრეობის დაცვა-შენარჩუნება 05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სპორტის განვითარების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- 05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სამსახური,(ა)იპ სპორტული სკოლების გაერთიანება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-ადამიანისათვის ფიზიკური აქტივობა აუცილებელია, იგი პირდაპირ გავლენას ახდენს მის როგორც ფიზიკურ, ისე გონებრივ განვითარებაზე, ის აძლიერებს იმუნიტეტს და ანვითარებს ტვინის უჯრედებს. სპორტს გააჩნია როგორც აღმზრდელობითი, ისე გამაჯანსაღებელი ფუნქცია. სპორტით დაკავება საუკეთესო საშუალებაა ჭარბი წონის, სიგარეტზე დამოკიდებულების თუ სხვა მანკიერი თვისების თავიდან ასარიდებლად.სპორტის სახელმწიფო პოლიტიკის დოკუმენტის მიხედვით:</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ჯანდაცვის სტასტისტიკური მონაცემების საფუძველზე, მოსახლეობაში პროგრესულად არის გაზრდილი არაგადამდებ დაავადებათა მაჩვენებლების სიხშირე, განსაკუთრებით ბავშვებსა და მოზარდებში (ტანადობის დარღვევა, სქოლიოზი, კიფოზი, ჭარბწონიანობა, გულსისხლძარღვთა, სიმსივნური და სხვა არაგადამდები დაავადებები);</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აღნიშნულის გათვალისწინებით, მუნიციპალიტეტისათვის მნიშვნელოვანია მოსახლეობაში და განსაკუთრებით მოზარდ თაობაში ფიზიკური აქტივობისა და განათლების ხელშეწყობა, ჯანსაღი ცხოვრების წესის პრინციპების დამკვიდრება, მასობრივი და მაღალი მიღწევების სპორტის პოპულარიზაცია.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მესტიის მუნიციპალიტეტის ხედვა სპორტის მიმართულებით უკავშირდება მასობრივ სპორტში ჩართვის ხელმისაწვდომობის ამაღლებას, რაც თავის მხრივ ხელს შეუწყობს ადგილობრივი პროფესიული სპორტული გაერთიანებების განვითარებას.</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პროგრამით დასახული მიზნების მისაღწევად განხორციელდება შემდეგი ქვეპროგრამები:</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 სპორტული სკოლების გაერთიანების დაფინანსება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lastRenderedPageBreak/>
        <w:t>- აქტიური ახალგაზრდა სპორტსმენების ხელშეწყობა.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სპორტის არსებული სახეობების განვითარება და პოპულარიზაცია. 2. მომავალი თაობის მასიური ჩართუობა სპორტში. 3. წარმატებული და პერსპექტიული სპორტსმენების გამოვლენა, განვითარება და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b/>
          <w:sz w:val="20"/>
          <w:szCs w:val="20"/>
          <w:lang w:val="ka-GE" w:eastAsia="en-US"/>
        </w:rPr>
      </w:pPr>
      <w:r>
        <w:rPr>
          <w:rFonts w:ascii="Sylfaen" w:eastAsiaTheme="minorHAnsi" w:hAnsi="Sylfaen"/>
          <w:b/>
          <w:sz w:val="20"/>
          <w:szCs w:val="20"/>
          <w:lang w:val="ka-GE" w:eastAsia="en-US"/>
        </w:rPr>
        <w:t>ემსახურება პროგრამა:</w:t>
      </w:r>
      <w:r>
        <w:rPr>
          <w:lang w:val="ka-GE"/>
        </w:rPr>
        <w:t xml:space="preserve"> </w:t>
      </w:r>
      <w:r>
        <w:rPr>
          <w:rFonts w:ascii="Sylfaen" w:eastAsiaTheme="minorHAnsi" w:hAnsi="Sylfaen"/>
          <w:sz w:val="20"/>
          <w:szCs w:val="20"/>
          <w:lang w:val="ka-GE" w:eastAsia="en-US"/>
        </w:rPr>
        <w:t>SDG 3 ჯანსაღი ცხოვრება , SDG 4 ხარისხიანი განათლება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 ახალგაზრდების ჩართულობის ზრდა ჯანსაღ ცხოვრების წესში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rPr>
          <w:trHeight w:val="495"/>
        </w:trPr>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rPr>
            </w:pPr>
            <w:r>
              <w:rPr>
                <w:rFonts w:ascii="Sylfaen" w:hAnsi="Sylfaen" w:cs="Calibri"/>
                <w:sz w:val="18"/>
                <w:szCs w:val="18"/>
              </w:rPr>
              <w:t xml:space="preserve">სპორტსკოლის მიერ </w:t>
            </w:r>
            <w:r>
              <w:rPr>
                <w:rFonts w:ascii="Sylfaen" w:hAnsi="Sylfaen" w:cs="Calibri"/>
                <w:sz w:val="18"/>
                <w:szCs w:val="18"/>
                <w:lang w:val="ka-GE"/>
              </w:rPr>
              <w:t xml:space="preserve">ადგილობრივი და დასვლითი </w:t>
            </w:r>
            <w:r>
              <w:rPr>
                <w:rFonts w:ascii="Sylfaen" w:hAnsi="Sylfaen" w:cs="Calibri"/>
                <w:sz w:val="18"/>
                <w:szCs w:val="18"/>
              </w:rPr>
              <w:t xml:space="preserve">ღონისძიებების რაოდენობა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65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გეგმების ცვლილება</w:t>
            </w:r>
          </w:p>
        </w:tc>
      </w:tr>
      <w:tr w:rsidR="008348E5" w:rsidTr="008348E5">
        <w:trPr>
          <w:trHeight w:val="495"/>
        </w:trPr>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lang w:val="ka-GE"/>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rPr>
          <w:rFonts w:ascii="Sylfaen" w:eastAsiaTheme="minorHAnsi" w:hAnsi="Sylfaen"/>
          <w:sz w:val="20"/>
          <w:szCs w:val="20"/>
          <w:lang w:val="ka-GE" w:eastAsia="en-US"/>
        </w:rPr>
      </w:pPr>
    </w:p>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სპორტის განვითარების ხელშეწყობა 05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w:t>
      </w:r>
      <w:r>
        <w:rPr>
          <w:rFonts w:ascii="Sylfaen" w:eastAsiaTheme="minorHAnsi" w:hAnsi="Sylfaen" w:cstheme="minorBidi"/>
          <w:sz w:val="20"/>
          <w:szCs w:val="20"/>
          <w:lang w:val="ka-GE" w:eastAsia="en-US"/>
        </w:rPr>
        <w:t xml:space="preserve"> ა(ა)იპ სპორტული სკოლების გაერთიანება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- 05 01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სამსახური,(ა)იპ სპორტული სკოლების გაერთიანება </w:t>
      </w:r>
    </w:p>
    <w:p w:rsidR="008348E5" w:rsidRDefault="008348E5" w:rsidP="008348E5">
      <w:pPr>
        <w:pStyle w:val="TableParagraph"/>
        <w:kinsoku w:val="0"/>
        <w:overflowPunct w:val="0"/>
        <w:spacing w:before="1" w:line="256" w:lineRule="auto"/>
        <w:rPr>
          <w:rFonts w:ascii="Sylfaen" w:hAnsi="Sylfaen"/>
          <w:sz w:val="20"/>
          <w:szCs w:val="20"/>
          <w:lang w:val="ka-GE"/>
        </w:rPr>
      </w:pPr>
      <w:r>
        <w:rPr>
          <w:rFonts w:ascii="Sylfaen" w:hAnsi="Sylfaen"/>
          <w:b/>
          <w:sz w:val="20"/>
          <w:szCs w:val="20"/>
          <w:lang w:val="ka-GE"/>
        </w:rPr>
        <w:t>ქვეპროგრამის აღწერა</w:t>
      </w:r>
      <w:r>
        <w:rPr>
          <w:rFonts w:ascii="Sylfaen" w:hAnsi="Sylfaen"/>
          <w:sz w:val="20"/>
          <w:szCs w:val="20"/>
          <w:lang w:val="en-GB"/>
        </w:rPr>
        <w:t xml:space="preserve"> </w:t>
      </w:r>
      <w:r>
        <w:rPr>
          <w:rFonts w:ascii="Sylfaen" w:hAnsi="Sylfaen"/>
          <w:sz w:val="20"/>
          <w:szCs w:val="20"/>
          <w:lang w:val="ka-GE"/>
        </w:rPr>
        <w:t>-პროგრამის ფარგლებში მესტიის მუნიციპალიტეტისა სპორტული ცენტრი ემსახურება მუნიციპალიტეტის მაშტაბით სპორტის 13 სახეობას (სასკოლო ასაკის ფარგლებში). კერძპდ: ძიუდო, კრივი, მკლავჭიდუ, სამთო-სათხილამურო სპორტი, სნოუბორდი, სამბო, ქართული ჭიდაობა, ჭადრაკი, ფეხბურთი, ფრენბურთი, საციგაო სპორტი,კარატე.  აღნიშნულ სახეობებში ჯგუფები ფუნქციონირებს ს. ხაიშიდან  -  ს. უშგულამდე.  სპორტული ცენტრი უზრუნველყოფს აღსაზრდელთა მაქსიმალურ ჩართულობას სპორტულ პროცესებში, როგორც სავარჯიშო, ასევე საშეჯიბრო თვალსაზრისით.  თვითოეულ სახეობაში ეწყობა სხვადასხვა მაშტაბის სპორტული ღონისძიებები (შეჯიბრებები). ასევე აღსაზრდელები მონაწილეობენ გასვლკით ღონისძიებებშიც, როგორც საქართველოს მაშტაბით, ასევე მის ფარგლებს გარეთაც. ს. იფარში, ს. მულახში, დ. მესტიაში, ს. ლენჯერში, ს. ლატალში, ს. ფარში, ს. ხაიშშიდა ს. ნაკრეში ფუნქციონირებს შესაბამისი ხარისხის სპორტ - კომპლექსები და სპორტული დარბაზები. ასევე სპორტული მოედნებიც.</w:t>
      </w:r>
    </w:p>
    <w:p w:rsidR="008348E5" w:rsidRDefault="008348E5" w:rsidP="008348E5">
      <w:pPr>
        <w:pStyle w:val="TableParagraph"/>
        <w:kinsoku w:val="0"/>
        <w:overflowPunct w:val="0"/>
        <w:spacing w:before="1" w:line="256" w:lineRule="auto"/>
        <w:rPr>
          <w:rFonts w:ascii="Sylfaen" w:hAnsi="Sylfaen"/>
          <w:sz w:val="20"/>
          <w:szCs w:val="20"/>
          <w:lang w:val="ka-GE"/>
        </w:rPr>
      </w:pPr>
      <w:r>
        <w:rPr>
          <w:rFonts w:ascii="Sylfaen" w:hAnsi="Sylfaen"/>
          <w:b/>
          <w:sz w:val="20"/>
          <w:szCs w:val="20"/>
          <w:lang w:val="ka-GE"/>
        </w:rPr>
        <w:t>ქვეპროგრამის მიზანი:</w:t>
      </w:r>
      <w:r>
        <w:rPr>
          <w:rFonts w:ascii="Sylfaen" w:hAnsi="Sylfaen"/>
          <w:sz w:val="20"/>
          <w:szCs w:val="20"/>
          <w:lang w:val="en-GB"/>
        </w:rPr>
        <w:t xml:space="preserve"> </w:t>
      </w:r>
      <w:r>
        <w:rPr>
          <w:rFonts w:ascii="Sylfaen" w:hAnsi="Sylfaen"/>
          <w:sz w:val="20"/>
          <w:szCs w:val="20"/>
          <w:lang w:val="ka-GE"/>
        </w:rPr>
        <w:t>პროგრამის მიზანია კულტურის დარგების შენარჩუნება, დაცვა და განვითარების ხელსაყრელი პირობების შექმნა.</w:t>
      </w:r>
    </w:p>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lastRenderedPageBreak/>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rPr>
            </w:pPr>
            <w:r>
              <w:rPr>
                <w:rFonts w:ascii="Sylfaen" w:hAnsi="Sylfaen" w:cs="Calibri"/>
                <w:sz w:val="18"/>
                <w:szCs w:val="18"/>
              </w:rPr>
              <w:t xml:space="preserve">სპორტსკოლის მიერ </w:t>
            </w:r>
            <w:r>
              <w:rPr>
                <w:rFonts w:ascii="Sylfaen" w:hAnsi="Sylfaen" w:cs="Calibri"/>
                <w:sz w:val="18"/>
                <w:szCs w:val="18"/>
                <w:lang w:val="ka-GE"/>
              </w:rPr>
              <w:t xml:space="preserve">ადგილობრივი და დასვლითი </w:t>
            </w:r>
            <w:r>
              <w:rPr>
                <w:rFonts w:ascii="Sylfaen" w:hAnsi="Sylfaen" w:cs="Calibri"/>
                <w:sz w:val="18"/>
                <w:szCs w:val="18"/>
              </w:rPr>
              <w:t xml:space="preserve">ღონისძიებების რაოდენობა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65</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გეგმების ცვლილება</w:t>
            </w:r>
          </w:p>
        </w:tc>
      </w:tr>
      <w:tr w:rsidR="008348E5" w:rsidTr="008348E5">
        <w:trPr>
          <w:trHeight w:val="495"/>
        </w:trPr>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hAnsi="Sylfaen" w:cs="Calibri"/>
                <w:sz w:val="18"/>
                <w:szCs w:val="18"/>
                <w:lang w:val="ka-GE"/>
              </w:rPr>
            </w:pPr>
            <w:r>
              <w:rPr>
                <w:rFonts w:ascii="Sylfaen" w:hAnsi="Sylfaen" w:cs="Calibri"/>
                <w:sz w:val="18"/>
                <w:szCs w:val="18"/>
                <w:lang w:val="ka-GE"/>
              </w:rPr>
              <w:t>დაჯილდოებული მოსწავლეების რაოდენობა მათ შორის (გოგონა ,ვაჟი)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სპორტის განვითარების ხელშეწყობა05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w:t>
      </w:r>
      <w:r>
        <w:rPr>
          <w:rFonts w:ascii="Sylfaen" w:eastAsiaTheme="minorHAnsi" w:hAnsi="Sylfaen" w:cstheme="minorBidi"/>
          <w:sz w:val="20"/>
          <w:szCs w:val="20"/>
          <w:lang w:val="ka-GE" w:eastAsia="en-US"/>
        </w:rPr>
        <w:t xml:space="preserve"> აქტიური სპორტსმენების და ახალგაზრდების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- 05 01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xml:space="preserve"> -ქვეპროგრამის ფარგლებში გათვალისწინებულია:აქტიური სპოტსმენების ხელშეწყობა, სპორტული ინვენტარით უზრუნველყოფა,საზღვრებს გარეთ ასპარეზობის შემთხვევაში მათი ფინანსური  მხარდაჭერა.</w:t>
      </w:r>
    </w:p>
    <w:p w:rsidR="008348E5" w:rsidRDefault="008348E5" w:rsidP="008348E5">
      <w:pPr>
        <w:pStyle w:val="TableParagraph"/>
        <w:kinsoku w:val="0"/>
        <w:overflowPunct w:val="0"/>
        <w:spacing w:before="1" w:line="256" w:lineRule="auto"/>
        <w:rPr>
          <w:rFonts w:ascii="Sylfaen" w:hAnsi="Sylfaen"/>
          <w:sz w:val="20"/>
          <w:szCs w:val="20"/>
          <w:lang w:val="ka-GE"/>
        </w:rPr>
      </w:pPr>
      <w:r>
        <w:rPr>
          <w:rFonts w:ascii="Sylfaen" w:hAnsi="Sylfaen"/>
          <w:b/>
          <w:sz w:val="20"/>
          <w:szCs w:val="20"/>
          <w:lang w:val="ka-GE"/>
        </w:rPr>
        <w:t>ქვეპროგრამის მიზანი:</w:t>
      </w:r>
      <w:r>
        <w:rPr>
          <w:rFonts w:ascii="Sylfaen" w:hAnsi="Sylfaen"/>
          <w:sz w:val="20"/>
          <w:szCs w:val="20"/>
          <w:lang w:val="ka-GE"/>
        </w:rPr>
        <w:t xml:space="preserve"> წარმატებული და პერსპექტიული სპორტსმენების გამოვლენა, განვითარება და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ქვეპროგრამის საბოლოო შედეგი: </w:t>
      </w:r>
      <w:r>
        <w:rPr>
          <w:rFonts w:ascii="Sylfaen" w:eastAsiaTheme="minorHAnsi" w:hAnsi="Sylfaen" w:cstheme="minorBidi"/>
          <w:sz w:val="20"/>
          <w:szCs w:val="20"/>
          <w:lang w:val="ka-GE" w:eastAsia="en-US"/>
        </w:rPr>
        <w:t>აქტიური სპორტცმენების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734"/>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აქტიური სპორტსმენენების დაფინანსების უზრუნველსაყოფად  დაფინანსებული ღონისძიების რაოდენობა</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12</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8%</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დოკუმენტაციის გაუმართაობა </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კულტურის, სპორტისა და კულტურული მემკვიდრეობის დაცვა-შენარჩუნება 05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კულტურის განვითარების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- 05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სამსახური,(ა)იპ სპორტული სკოლების გაერთიანება მუნიციპალიტეტის კულტურის და ხელოვნების ცენტრი",ააიპ ბიბლიოთეკების დაფინანსება,კულტურული მემკვიდრეობის დაცვის ცენტრი</w:t>
      </w:r>
    </w:p>
    <w:p w:rsidR="008348E5" w:rsidRDefault="008348E5" w:rsidP="008348E5">
      <w:pPr>
        <w:pStyle w:val="TableParagraph"/>
        <w:kinsoku w:val="0"/>
        <w:overflowPunct w:val="0"/>
        <w:spacing w:before="1" w:line="256" w:lineRule="auto"/>
        <w:rPr>
          <w:rFonts w:ascii="Sylfaen" w:hAnsi="Sylfaen"/>
          <w:sz w:val="20"/>
          <w:szCs w:val="20"/>
          <w:lang w:val="ka-GE"/>
        </w:rPr>
      </w:pPr>
      <w:r>
        <w:rPr>
          <w:rFonts w:ascii="Sylfaen" w:hAnsi="Sylfaen"/>
          <w:b/>
          <w:sz w:val="20"/>
          <w:szCs w:val="20"/>
          <w:lang w:val="ka-GE"/>
        </w:rPr>
        <w:t>პროგრამის აღწერა</w:t>
      </w:r>
      <w:r>
        <w:rPr>
          <w:rFonts w:ascii="Sylfaen" w:hAnsi="Sylfaen"/>
          <w:sz w:val="20"/>
          <w:szCs w:val="20"/>
          <w:lang w:val="ka-GE"/>
        </w:rPr>
        <w:t>-პროგრამის ფარგლებში ხორციელდება ბიბლიოთეკების, კულტ-სახლების განვითარება და მდიდარი კულტურული ტრადიციების შენარჩუნება და პოპულიზაცია.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lastRenderedPageBreak/>
        <w:t>ასევე ისტორიული ძეგლების აღრიცხვა,შენარჩუნება და რეაბილიტაცია.</w:t>
      </w:r>
    </w:p>
    <w:p w:rsidR="008348E5" w:rsidRDefault="008348E5" w:rsidP="008348E5">
      <w:pPr>
        <w:pStyle w:val="TableParagraph"/>
        <w:kinsoku w:val="0"/>
        <w:overflowPunct w:val="0"/>
        <w:spacing w:before="1" w:line="256" w:lineRule="auto"/>
        <w:rPr>
          <w:rFonts w:ascii="Sylfaen" w:hAnsi="Sylfaen"/>
          <w:sz w:val="20"/>
          <w:szCs w:val="20"/>
          <w:lang w:val="ka-GE"/>
        </w:rPr>
      </w:pPr>
      <w:r>
        <w:rPr>
          <w:rFonts w:ascii="Sylfaen" w:hAnsi="Sylfaen"/>
          <w:b/>
          <w:sz w:val="20"/>
          <w:szCs w:val="20"/>
          <w:lang w:val="ka-GE"/>
        </w:rPr>
        <w:t>პროგრამის მიზანი:</w:t>
      </w:r>
      <w:r>
        <w:rPr>
          <w:rFonts w:ascii="Sylfaen" w:hAnsi="Sylfaen"/>
          <w:sz w:val="20"/>
          <w:szCs w:val="20"/>
          <w:lang w:val="en-GB"/>
        </w:rPr>
        <w:t xml:space="preserve"> </w:t>
      </w:r>
      <w:r>
        <w:rPr>
          <w:rFonts w:ascii="Sylfaen" w:hAnsi="Sylfaen"/>
          <w:sz w:val="20"/>
          <w:szCs w:val="20"/>
          <w:lang w:val="ka-GE"/>
        </w:rPr>
        <w:t>პროგრამის მიზანია კულტურის დარგების შენარჩუნება, დაცვა და განვითარების ხელსაყრელი პირობების შექმნა.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imes New Roman" w:hAnsi="Sylfaen" w:cs="Calibri"/>
          <w:color w:val="000000"/>
          <w:sz w:val="20"/>
          <w:szCs w:val="20"/>
          <w:highlight w:val="yellow"/>
          <w:lang w:val="ka-GE"/>
        </w:rPr>
      </w:pPr>
      <w:r>
        <w:rPr>
          <w:rFonts w:ascii="Sylfaen" w:eastAsiaTheme="minorHAnsi" w:hAnsi="Sylfaen"/>
          <w:b/>
          <w:sz w:val="20"/>
          <w:szCs w:val="20"/>
          <w:lang w:val="ka-GE" w:eastAsia="en-US"/>
        </w:rPr>
        <w:t xml:space="preserve">ემსახურება პროგრამა: </w:t>
      </w:r>
      <w:r>
        <w:rPr>
          <w:rFonts w:ascii="Sylfaen" w:eastAsia="Times New Roman" w:hAnsi="Sylfaen" w:cs="Calibri"/>
          <w:color w:val="000000"/>
          <w:sz w:val="20"/>
          <w:szCs w:val="20"/>
        </w:rPr>
        <w:t>SDG 3 ჯანსაღი ცხოვრება , SDG 4 ხარისხიანი განათლება</w:t>
      </w:r>
      <w:r>
        <w:rPr>
          <w:rFonts w:ascii="Sylfaen" w:eastAsia="Times New Roman" w:hAnsi="Sylfaen" w:cs="Calibri"/>
          <w:color w:val="000000"/>
          <w:sz w:val="20"/>
          <w:szCs w:val="20"/>
          <w:lang w:val="ka-GE"/>
        </w:rPr>
        <w:t>.</w:t>
      </w:r>
    </w:p>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კულტურის განვითარების უზრუნველყოფა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08"/>
        <w:gridCol w:w="1510"/>
        <w:gridCol w:w="2178"/>
        <w:gridCol w:w="1792"/>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lang w:val="ka-GE"/>
              </w:rPr>
            </w:pPr>
            <w:r>
              <w:rPr>
                <w:rFonts w:ascii="Sylfaen" w:hAnsi="Sylfaen" w:cs="Calibri"/>
                <w:sz w:val="18"/>
                <w:szCs w:val="18"/>
              </w:rPr>
              <w:t>ბიბლიოთეკის მომსახურებით მოსარგებლე მკითხველთა რაოდენობა</w:t>
            </w:r>
          </w:p>
          <w:p w:rsidR="008348E5" w:rsidRDefault="008348E5">
            <w:pPr>
              <w:pStyle w:val="Normal1"/>
              <w:spacing w:line="240" w:lineRule="auto"/>
              <w:rPr>
                <w:rFonts w:ascii="Sylfaen" w:eastAsiaTheme="minorHAnsi" w:hAnsi="Sylfaen" w:cstheme="minorBidi"/>
                <w:sz w:val="20"/>
                <w:szCs w:val="20"/>
                <w:lang w:val="ka-GE"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450</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500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მომართვიანობის ნაკლებობა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rPr>
            </w:pPr>
            <w:r>
              <w:rPr>
                <w:rFonts w:ascii="Sylfaen" w:hAnsi="Sylfaen" w:cs="Calibri"/>
                <w:sz w:val="18"/>
                <w:szCs w:val="18"/>
              </w:rPr>
              <w:t xml:space="preserve">კულტურული მემკვიდრეობის დაცვის  სამსახურის მიერ აღრიცხული (მონიტორინგი) ძეგლების რაოდენობა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კულტურის განვითარების ხელშეწყობა 05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w:t>
      </w:r>
      <w:r>
        <w:rPr>
          <w:rFonts w:ascii="Sylfaen" w:eastAsiaTheme="minorHAnsi" w:hAnsi="Sylfaen" w:cstheme="minorBidi"/>
          <w:sz w:val="20"/>
          <w:szCs w:val="20"/>
          <w:lang w:val="ka-GE" w:eastAsia="en-US"/>
        </w:rPr>
        <w:t xml:space="preserve"> ბიბლიოთეკების 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- 05 02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 აიპ ბიბლიოთეკების გაერთიანება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xml:space="preserve"> ბიბლიოთეკების როლი არის ხელი შეუწყონ მომხმარებელთა ცოდნის ხელმისაწვდომობას, შეიქმნას და შეინარჩუნონ თანმიმდევრული და დალაგებული კოლექცია და ხელი შეუწყონ ახალი კულტურული ჩანაწერების შექმნას. მესტიის მუნიციპალიტეტში ფუნქციონირებს 15  ბიბლიოთეკა: მესტიის მთავარი ბიბლიოთეკა, საბავშვო ბიბლიოთეკა და 13 სასოფლო ბიბლიოთეკა .საბიბლიოთეკო დაწესებულებაში დასაქმებულია 26 თანამშრომელი.ყველაზე მნიშვნელოვანი ფუნქცია ბიბლიოთეკებისთვის სკოლებთან თანამშრომლობა.სამომავლოდ განსაზღვრულია სოფლის ბიბლიოთეკების თანამედროვე სტანდარტებზე გადასვლა, შრომითი პირობების გაუმჯობესება და კვალიფიკაციის ამაღლება.</w:t>
      </w:r>
      <w:r>
        <w:rPr>
          <w:rFonts w:ascii="Sylfaen" w:eastAsiaTheme="minorHAnsi" w:hAnsi="Sylfaen"/>
          <w:sz w:val="20"/>
          <w:szCs w:val="20"/>
          <w:lang w:val="en-US" w:eastAsia="en-US"/>
        </w:rPr>
        <w:t xml:space="preserve">2025 </w:t>
      </w:r>
      <w:r>
        <w:rPr>
          <w:rFonts w:ascii="Sylfaen" w:eastAsiaTheme="minorHAnsi" w:hAnsi="Sylfaen"/>
          <w:sz w:val="20"/>
          <w:szCs w:val="20"/>
          <w:lang w:val="ka-GE" w:eastAsia="en-US"/>
        </w:rPr>
        <w:t>წელს დაგეგმილია შემდეგი ღონისძიებები: ბიბლიოთეკარის დღეები,შეხვედრა ახალ პოეტებთან, სტუმრად ბიბლიოთეკაში,დედაენის დღე,ლიტერატურული საღამო.</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მესტიის მუნიციპალიტეტის მთავარი ბიბლიოთეკის მიზანია მოსახლეობის განათლება, ინფორმაციის მიწოდება, წიგნიერების დანერგვა, ბიბლიოთეკაში არსებული რესურსების გამოყენებით.,მოზარდი თაობის ცოდნის გაღრმავების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ქვეპროგრამის საბოლოო შედეგი: </w:t>
      </w:r>
      <w:r>
        <w:rPr>
          <w:rFonts w:ascii="Sylfaen" w:eastAsiaTheme="minorHAnsi" w:hAnsi="Sylfaen" w:cstheme="minorBidi"/>
          <w:sz w:val="20"/>
          <w:szCs w:val="20"/>
          <w:lang w:val="ka-GE" w:eastAsia="en-US"/>
        </w:rPr>
        <w:t>წიგნიერების პოპულიზაცია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08"/>
        <w:gridCol w:w="1510"/>
        <w:gridCol w:w="2178"/>
        <w:gridCol w:w="1792"/>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lang w:val="ka-GE"/>
              </w:rPr>
            </w:pPr>
            <w:r>
              <w:rPr>
                <w:rFonts w:ascii="Sylfaen" w:hAnsi="Sylfaen" w:cs="Calibri"/>
                <w:sz w:val="18"/>
                <w:szCs w:val="18"/>
              </w:rPr>
              <w:lastRenderedPageBreak/>
              <w:t>ბიბლიოთეკის მომსახურებით მოსარგებლე მკითხველთა რაოდენობა</w:t>
            </w:r>
          </w:p>
          <w:p w:rsidR="008348E5" w:rsidRDefault="008348E5">
            <w:pPr>
              <w:pStyle w:val="Normal1"/>
              <w:spacing w:line="240" w:lineRule="auto"/>
              <w:rPr>
                <w:rFonts w:ascii="Sylfaen" w:eastAsiaTheme="minorHAnsi" w:hAnsi="Sylfaen" w:cstheme="minorBidi"/>
                <w:sz w:val="20"/>
                <w:szCs w:val="20"/>
                <w:lang w:val="ka-GE"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450</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500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მომართვიანობის ნაკლებობა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კულტურულ ღონისძიებებში ჩართული ახალგაზრდების რაოდენობა</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130</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150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15%</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მოზარდების ნაკადის შემცირება მათი ინტერსების ცვლილება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კულტურის განვითარების ხელშეწყობა 05 02</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დასახელება:</w:t>
      </w:r>
      <w:r>
        <w:rPr>
          <w:rFonts w:ascii="Sylfaen" w:eastAsiaTheme="minorHAnsi" w:hAnsi="Sylfaen"/>
          <w:sz w:val="20"/>
          <w:szCs w:val="20"/>
          <w:lang w:val="ka-GE" w:eastAsia="en-US"/>
        </w:rPr>
        <w:t xml:space="preserve"> ააიპ მესტიის მუნიციპალიტეტის კულტურის და ხელოვნების ცენტრი</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- 05 02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 ააიპ მესტიის მუნიციპალიტეტის კულტურის და ხელოვნების ცენტრი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xml:space="preserve"> ააიპ მესტიის მუნიციპალიტეტის კულტურის და ხელოვნების ცენტრში  მესტიის მუნიციპალიტეტის მაშტაბით ფუნქციონირებს 1 დაბა მესტიის კულტურის და ხელოვნების ცენტრი და 8 ტერიტორიული ერთეულის კულტურისცენტრი, დღეის მდგომარეობით შესაძლებელია 130 მოსწავლის სწავლება.კულტურის და ხელოვნების ცენტრში  დაწესებულებებში დასაქმებულია 117 თანამშრომელი, აქედან 72 მამაკაცი და 45 ქალბატონი</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ააიპ მესტიის მუნიციპალიტეტის კულტურის და ხელოვნების ცენტრის  მომსახურებით სარგებლობს 175 ახალგაზრდა,ააიპ კულტურის და ხელოვნების ცენტრი უზრუნველყოფს მოქალაქეებისთვის ხელოვნების და კულტურული დარგების მიწოდებას. ააიპ-ის ფუნქციონირების ფარგლებში მოსწავლეს შეუძლია სწავლება შემდეგ დარგებში: ხატვა რეწვა, გობელენი, თექა, აპლიკაცია და კოლაჟი, ხის მხატვრული დამუშავება, ფორტეპიანო, სოლფეჯიო, ქართული ხალხური ცეკვა,  ქართული ხალხური სიმღერა, ქართული ხალხური საკრავები, გიტარა, ვოკალი, სასცენო მეტყველება, სასცენო მოძრაობა, პანტომიმა, მსახიობის ოსტატობა, მხატვრული კითხვა.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2025წელს დაგეგმილია შემდეგი ღონისძიებები:</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1.სახალწლო ღონისძიება,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2. „დედის დღესთან დაკავშირებული 3 მარტის ღონისძიება,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3. სვანეთობა,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4. ბაშვთა დაცვის დღე-1 ივნისის</w:t>
      </w:r>
    </w:p>
    <w:p w:rsidR="008348E5" w:rsidRDefault="008348E5" w:rsidP="008348E5">
      <w:pPr>
        <w:rPr>
          <w:rFonts w:ascii="Sylfaen" w:eastAsiaTheme="minorHAnsi" w:hAnsi="Sylfaen"/>
          <w:sz w:val="20"/>
          <w:szCs w:val="20"/>
          <w:lang w:val="ka-GE" w:eastAsia="en-US"/>
        </w:rPr>
      </w:pP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5. მესტიის მოკლემეტრაჟიანი მთის ფილმების ფესტივალი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კულტურის და ხელოვნების დარგის განვითარება.</w:t>
      </w:r>
    </w:p>
    <w:p w:rsidR="008348E5" w:rsidRDefault="008348E5" w:rsidP="008348E5">
      <w:pPr>
        <w:rPr>
          <w:rFonts w:ascii="Sylfaen" w:eastAsia="Times New Roman" w:hAnsi="Sylfaen" w:cs="Calibri"/>
          <w:bCs/>
          <w:color w:val="000000"/>
          <w:sz w:val="20"/>
          <w:szCs w:val="20"/>
          <w:lang w:val="ka-GE"/>
        </w:rPr>
      </w:pPr>
      <w:r>
        <w:rPr>
          <w:rFonts w:ascii="Sylfaen" w:hAnsi="Sylfaen"/>
          <w:b/>
          <w:sz w:val="20"/>
          <w:szCs w:val="20"/>
          <w:lang w:val="ka-GE"/>
        </w:rPr>
        <w:lastRenderedPageBreak/>
        <w:t>ქვე</w:t>
      </w:r>
      <w:r>
        <w:rPr>
          <w:rFonts w:ascii="Sylfaen" w:eastAsiaTheme="minorHAnsi" w:hAnsi="Sylfaen"/>
          <w:b/>
          <w:sz w:val="20"/>
          <w:szCs w:val="20"/>
          <w:lang w:val="ka-GE" w:eastAsia="en-US"/>
        </w:rPr>
        <w:t xml:space="preserve">პროგრამის საბოლოო შედეგი: </w:t>
      </w:r>
      <w:r>
        <w:rPr>
          <w:rFonts w:ascii="Sylfaen" w:eastAsia="Times New Roman" w:hAnsi="Sylfaen" w:cs="Calibri"/>
          <w:bCs/>
          <w:color w:val="000000"/>
          <w:sz w:val="20"/>
          <w:szCs w:val="20"/>
        </w:rPr>
        <w:t>კულტურის და ხელოვნების დარგში ჩართული მოქალაქეების რაოდენობის ზრდა</w:t>
      </w:r>
      <w:r>
        <w:rPr>
          <w:rFonts w:ascii="Sylfaen" w:eastAsia="Times New Roman" w:hAnsi="Sylfaen" w:cs="Calibri"/>
          <w:bCs/>
          <w:color w:val="000000"/>
          <w:sz w:val="20"/>
          <w:szCs w:val="20"/>
          <w:lang w:val="ka-GE"/>
        </w:rPr>
        <w:t>,კულტურის დარგის განვითარება და პოპულიზაცია</w:t>
      </w:r>
    </w:p>
    <w:p w:rsidR="008348E5" w:rsidRDefault="008348E5" w:rsidP="008348E5">
      <w:pPr>
        <w:pStyle w:val="Normal1"/>
        <w:rPr>
          <w:rFonts w:ascii="Sylfaen" w:eastAsiaTheme="minorHAnsi" w:hAnsi="Sylfaen" w:cstheme="minorBidi"/>
          <w:b/>
          <w:sz w:val="20"/>
          <w:szCs w:val="20"/>
          <w:lang w:val="ka-GE" w:eastAsia="en-US"/>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18"/>
                <w:szCs w:val="18"/>
                <w:lang w:val="ka-GE" w:eastAsia="en-US"/>
              </w:rPr>
            </w:pPr>
            <w:r>
              <w:rPr>
                <w:rFonts w:ascii="Sylfaen" w:eastAsiaTheme="minorHAnsi" w:hAnsi="Sylfaen" w:cstheme="minorBidi"/>
                <w:sz w:val="18"/>
                <w:szCs w:val="18"/>
                <w:lang w:val="ka-GE" w:eastAsia="en-US"/>
              </w:rPr>
              <w:t>ორგანიზაციის მომსახურებით მოსარგებლე მოსწავლეთა რაოდენობა</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130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150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15%</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rFonts w:ascii="Sylfaen" w:hAnsi="Sylfaen" w:cs="Sylfaen"/>
                <w:sz w:val="18"/>
                <w:szCs w:val="18"/>
              </w:rPr>
              <w:t>მოზარდების</w:t>
            </w:r>
            <w:r>
              <w:rPr>
                <w:sz w:val="18"/>
                <w:szCs w:val="18"/>
              </w:rPr>
              <w:t xml:space="preserve"> </w:t>
            </w:r>
            <w:r>
              <w:rPr>
                <w:rFonts w:ascii="Sylfaen" w:hAnsi="Sylfaen" w:cs="Sylfaen"/>
                <w:sz w:val="18"/>
                <w:szCs w:val="18"/>
              </w:rPr>
              <w:t>ნაკადის</w:t>
            </w:r>
            <w:r>
              <w:rPr>
                <w:sz w:val="18"/>
                <w:szCs w:val="18"/>
              </w:rPr>
              <w:t xml:space="preserve"> </w:t>
            </w:r>
            <w:r>
              <w:rPr>
                <w:rFonts w:ascii="Sylfaen" w:hAnsi="Sylfaen" w:cs="Sylfaen"/>
                <w:sz w:val="18"/>
                <w:szCs w:val="18"/>
              </w:rPr>
              <w:t>შემცირება</w:t>
            </w:r>
            <w:r>
              <w:rPr>
                <w:sz w:val="18"/>
                <w:szCs w:val="18"/>
              </w:rPr>
              <w:t xml:space="preserve"> </w:t>
            </w:r>
            <w:r>
              <w:rPr>
                <w:rFonts w:ascii="Sylfaen" w:hAnsi="Sylfaen" w:cs="Sylfaen"/>
                <w:sz w:val="18"/>
                <w:szCs w:val="18"/>
              </w:rPr>
              <w:t>მათი</w:t>
            </w:r>
            <w:r>
              <w:rPr>
                <w:sz w:val="18"/>
                <w:szCs w:val="18"/>
              </w:rPr>
              <w:t xml:space="preserve"> </w:t>
            </w:r>
            <w:r>
              <w:rPr>
                <w:rFonts w:ascii="Sylfaen" w:hAnsi="Sylfaen" w:cs="Sylfaen"/>
                <w:sz w:val="18"/>
                <w:szCs w:val="18"/>
              </w:rPr>
              <w:t>ინტერსების</w:t>
            </w:r>
            <w:r>
              <w:rPr>
                <w:sz w:val="18"/>
                <w:szCs w:val="18"/>
              </w:rPr>
              <w:t xml:space="preserve"> </w:t>
            </w:r>
            <w:r>
              <w:rPr>
                <w:rFonts w:ascii="Sylfaen" w:hAnsi="Sylfaen" w:cs="Sylfaen"/>
                <w:sz w:val="18"/>
                <w:szCs w:val="18"/>
              </w:rPr>
              <w:t>ცვლილება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კულტურის განვითარების ხელშეწყობა 05 02</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დასახელება:</w:t>
      </w:r>
      <w:r>
        <w:rPr>
          <w:rFonts w:ascii="Sylfaen" w:eastAsiaTheme="minorHAnsi" w:hAnsi="Sylfaen"/>
          <w:sz w:val="20"/>
          <w:szCs w:val="20"/>
          <w:lang w:val="ka-GE" w:eastAsia="en-US"/>
        </w:rPr>
        <w:t xml:space="preserve"> კულტურული მემკვიდრეობის ძეგლების მოვლა პატრონობა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ორგანიზაციული კოდი</w:t>
      </w:r>
      <w:r>
        <w:rPr>
          <w:rFonts w:ascii="Sylfaen" w:eastAsiaTheme="minorHAnsi" w:hAnsi="Sylfaen"/>
          <w:sz w:val="20"/>
          <w:szCs w:val="20"/>
          <w:lang w:val="ka-GE" w:eastAsia="en-US"/>
        </w:rPr>
        <w:t xml:space="preserve"> - 05 02 03</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განმახორციელებელი სამსახური</w:t>
      </w:r>
      <w:r>
        <w:rPr>
          <w:rFonts w:ascii="Sylfaen" w:eastAsiaTheme="minorHAnsi" w:hAnsi="Sylfaen" w:cstheme="minorBidi"/>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 აიპ მესტიის მუნიციპალიტეტის კულტურული მემკვიდრეობის დაცვის ცენტრი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xml:space="preserve"> -   აღნიშნული ქვეპროგრამის ფარგლებში ხორციელდება ავთენტური სამშენებლო  მასალების წარმოების აღორძინება ადგილობრივი რესურსების და მივიწყებული ტექნოლოგიების საფუძველზე, ვინაიდან რესტავრაცია UNESCO-ს  საერთაშორისო ქარტიების მოთხოვნით უნდა ხორციელდებოდეს ავთენტური მასალების გამოყენებით. აქედან გამომდინარე დაგეგმილი გვაქვს ადგილზე შეიქმნას ავთენტურ სარესტავრაციო-სამშენებლო მასალათა წარმოებები, რაც ხელს შეუწყობს ადგილობრივი მოსახლეობის დასაქმებას,მოგების კვლავ ჩაბრუნებას რესტავრაციაში და რაც მთავარია აღვადგენთ ისტორიულად დამკვიდრებულ მასალათა წარმოების ტექნოლოგიებს,რათა შემდგომში სარესტავრაციო სამუშაოები ჩატარდეს კვალიიკაციურად UNESCO-ს ქარტიათა შესაბამისად. კერძოდ: 1) კირის გამოწვა სვანური ტექნოლოგიით, რაც ჩაერთვება ასევე ტურისტულ სანახაობაში. 2) სვანეთისთვის დამახასიათებელი იყო თიხა-ფიქალის ქვის სახურავები,ამდენად უნდა შეიქმნას ფიქალის ქვის „ყავრის“ წარმოება, რომელიც იდეალური მასალაა გადახურვებში. 3)ასევე გადახურვის ავთენტურ მასალას წარმოადგენდა ხის ყავარი,რაც ქმნის ეგზოტიკურ სახეს სვანურ არქიტექტურაში,ამდენად საჭიროება მოითხოვს ხის ყავრის წარმოებას.  4)ძველი სვანური საცხოვრებლის „მაჩვიბის“ ინტერიერი წარმოადგენს ხეზე კვეთის უნიკალურ ნიმუშს,რომლებიც საჭიროებენ დაუყოვნებელ აღდგენა რესტავრაციებს,ამდენად საჭიროა შევქმნათ ხის დამამუშავებელი  საამქროები.. 5)ასევე მივიწყებას მიეცა ისეთი მნიშვნელოვანი ხელობა როგორიცაა მჭედლობა, სვანეთი გამორჩეულია ამ სფეროში არსებული არტეფაქტებით.. 6) სვანეთში ეკლესიები ნაშენია ძირითადად შირიმის ქვის ბლოკებით ,ნაკვეთი ჩუქურთმებით, სამწუხაროდ მივიწყებულია და მოითხოვს აღორძინებას...  ამოქმედებული საწარმოოები ხელს შეუწყობს როგორც სამუშაო ადგილების შექმნას ,ასევე მივიწყებული დარგების აღორძინებას , და ეკონომიური შემოსავლის შექმნასთან ერთად სასწავლო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მუნიციპალიტეტში არსებული კულტურული მემკვიდრეობის ძეგლების შენარჩუნებისა და აღდგენის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lastRenderedPageBreak/>
        <w:t xml:space="preserve">ქვეპროგრამის საბოლოო შედეგი: </w:t>
      </w:r>
      <w:r>
        <w:rPr>
          <w:rFonts w:ascii="Sylfaen" w:eastAsiaTheme="minorHAnsi" w:hAnsi="Sylfaen" w:cstheme="minorBidi"/>
          <w:sz w:val="20"/>
          <w:szCs w:val="20"/>
          <w:lang w:val="ka-GE" w:eastAsia="en-US"/>
        </w:rPr>
        <w:t>მემკვიდრეობითი ძეგლების შენარჩუნება და დაცვა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27"/>
        <w:gridCol w:w="1607"/>
        <w:gridCol w:w="2178"/>
        <w:gridCol w:w="1676"/>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spacing w:after="0" w:line="240" w:lineRule="auto"/>
              <w:rPr>
                <w:rFonts w:ascii="Sylfaen" w:hAnsi="Sylfaen" w:cs="Calibri"/>
                <w:sz w:val="18"/>
                <w:szCs w:val="18"/>
              </w:rPr>
            </w:pPr>
            <w:r>
              <w:rPr>
                <w:rFonts w:ascii="Sylfaen" w:hAnsi="Sylfaen" w:cs="Calibri"/>
                <w:sz w:val="18"/>
                <w:szCs w:val="18"/>
              </w:rPr>
              <w:t xml:space="preserve">კულტურული მემკვიდრეობის დაცვის  სამსახურის მიერ აღრიცხული (მონიტორინგი) ძეგლების რაოდენობა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30</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დაფინანსების სიმცირე</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კულტურის, სპორტისა და კულტურული მემკვიდრეობის დაცვა-შენარჩუნება 05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ახალგაზრდული პროგრამების 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- 05 03</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განათლების,კულტურის,სპორტის,ძეგლთა დაცვისა და ახალგაზრდულ საქმეთა სამსახური,</w:t>
      </w:r>
    </w:p>
    <w:p w:rsidR="008348E5" w:rsidRDefault="008348E5" w:rsidP="008348E5">
      <w:pPr>
        <w:pStyle w:val="ListParagraph"/>
        <w:numPr>
          <w:ilvl w:val="0"/>
          <w:numId w:val="14"/>
        </w:numPr>
        <w:spacing w:after="0"/>
        <w:jc w:val="both"/>
        <w:rPr>
          <w:rFonts w:ascii="Sylfaen" w:hAnsi="Sylfaen"/>
          <w:sz w:val="20"/>
          <w:szCs w:val="20"/>
          <w:lang w:val="ka-GE" w:eastAsia="ru-RU"/>
        </w:rPr>
      </w:pPr>
      <w:r>
        <w:rPr>
          <w:rFonts w:ascii="Sylfaen" w:hAnsi="Sylfaen" w:cs="Sylfaen"/>
          <w:b/>
          <w:sz w:val="20"/>
          <w:szCs w:val="20"/>
          <w:lang w:val="ka-GE"/>
        </w:rPr>
        <w:t>პროგრამის</w:t>
      </w:r>
      <w:r>
        <w:rPr>
          <w:rFonts w:ascii="Sylfaen" w:hAnsi="Sylfaen"/>
          <w:b/>
          <w:sz w:val="20"/>
          <w:szCs w:val="20"/>
          <w:lang w:val="ka-GE"/>
        </w:rPr>
        <w:t xml:space="preserve"> აღწერა:</w:t>
      </w:r>
      <w:r>
        <w:rPr>
          <w:rFonts w:ascii="Sylfaen" w:hAnsi="Sylfaen"/>
          <w:sz w:val="20"/>
          <w:szCs w:val="20"/>
          <w:lang w:val="ka-GE"/>
        </w:rPr>
        <w:t xml:space="preserve"> პროგრამის ფარგლებში ხორციელდება შემდეგი ღონისძიებები:                                                                                      ,,მესტიის მუნიციპალიტეტში მცხოვრებ პირველკურსელთა თანადაფინანსება" მუნიციპალიტეტის მასშტაბით ფინანსდება ყველა პირვეკლურსელი 1500 ლარით, რომლებიც ერთიანი ეროვნული გამოცდების შედეგან ჩაირიცხნენ უმაღლეს სასწავლებლებში.                                                                                                                            </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 xml:space="preserve">სვანეთის მასშტაბით ხორციელდება სასწავლო- სამეცნიერო ექსპედიციები. რის შედეგადაც ვლინდება მნიშვნელოვანი არქეოლოგიური ძეგლები.                                                                                                                             </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პროექტი "ეტალონი" საქართველოს მასშტაბით ყველაზე პოპულარული, ინოვაციური საგანმანათლებლო- შემეცნებითი პროექტია, რომელშიც ჩართულია მუნიციპალიტეტის მასშტაბით საჯარო და კერძო სკოლები.</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საგანმანათლებლო სახელმძღვანელოების შეძენა</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 xml:space="preserve">ლეიკემიით დაავადებული ბავშვებისთვის სხვადასხვა აქტივობების მხარდაჭედა,                                        </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,საქართველოს სასკოლო სპორტული ოლიმპიადა", სადაც ჩართულია საქართველოს მასშტაბით 1600-მდე სკოლა.</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სასკოლო საგანმანათლებლო პროექტების თანადაფინანსება</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დაუნის სინდრიმის საერთაშორისო დღე</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კალას ადმინისტრაციულ ერთეულში ,,ხალდეობა" დღესასწაულის აღნიშვნა.</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,,გემოფესტი 2025"  გასტრონომიული ფესტივალი.</w:t>
      </w:r>
    </w:p>
    <w:p w:rsidR="008348E5" w:rsidRDefault="008348E5" w:rsidP="008348E5">
      <w:pPr>
        <w:pStyle w:val="ListParagraph"/>
        <w:numPr>
          <w:ilvl w:val="0"/>
          <w:numId w:val="14"/>
        </w:numPr>
        <w:spacing w:after="0"/>
        <w:jc w:val="both"/>
        <w:rPr>
          <w:rFonts w:ascii="Sylfaen" w:hAnsi="Sylfaen"/>
          <w:sz w:val="20"/>
          <w:szCs w:val="20"/>
          <w:lang w:val="ka-GE"/>
        </w:rPr>
      </w:pPr>
      <w:r>
        <w:rPr>
          <w:rFonts w:ascii="Sylfaen" w:hAnsi="Sylfaen"/>
          <w:sz w:val="20"/>
          <w:szCs w:val="20"/>
          <w:lang w:val="ka-GE"/>
        </w:rPr>
        <w:t xml:space="preserve">მესტიის მუნიციპალიტეტის წაარმატებულ მასწავლებელთა წამახალისებელი ღონისძიება.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მომავალ თაობის განათლებაზე ზრუნვა. მოსწავლეებში განათლების ხელშეწყობა, მოტივაციის გაზრდა და წახალისება,  </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r>
        <w:rPr>
          <w:rFonts w:ascii="Sylfaen" w:eastAsiaTheme="minorHAnsi" w:hAnsi="Sylfaen"/>
          <w:b/>
          <w:sz w:val="20"/>
          <w:szCs w:val="20"/>
          <w:lang w:val="ka-GE" w:eastAsia="en-US"/>
        </w:rPr>
        <w:t>ემსახურება პროგრამა:</w:t>
      </w:r>
      <w:r>
        <w:rPr>
          <w:lang w:val="ka-GE"/>
        </w:rPr>
        <w:t xml:space="preserve"> </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lastRenderedPageBreak/>
        <w:t>SDG 3, ჯანსაღი ცხოვრება და კეთილდღეობა,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4 ხარისხიანი განთლება.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imes New Roman" w:hAnsi="Sylfaen" w:cs="Calibri"/>
          <w:color w:val="000000"/>
          <w:sz w:val="20"/>
          <w:szCs w:val="20"/>
        </w:rPr>
        <w:t>განათლებული და განვითარებული  მომავალი თაობა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9493" w:type="dxa"/>
        <w:tblInd w:w="0" w:type="dxa"/>
        <w:tblLook w:val="04A0" w:firstRow="1" w:lastRow="0" w:firstColumn="1" w:lastColumn="0" w:noHBand="0" w:noVBand="1"/>
      </w:tblPr>
      <w:tblGrid>
        <w:gridCol w:w="2463"/>
        <w:gridCol w:w="1411"/>
        <w:gridCol w:w="1526"/>
        <w:gridCol w:w="2178"/>
        <w:gridCol w:w="1915"/>
      </w:tblGrid>
      <w:tr w:rsidR="008348E5" w:rsidTr="008348E5">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დაფინანსებული სტუდენტების რაოდენობა </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63</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70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უმაღლეს სასწავლებელში ჩარიცხული ყველა სტუდენტი ფინანსდება</w:t>
            </w:r>
          </w:p>
        </w:tc>
      </w:tr>
      <w:tr w:rsidR="008348E5" w:rsidTr="008348E5">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ჩატარებული ღონისძიებების რაოდენობა</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11</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14</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დაფინანსების სიმცირე</w:t>
            </w:r>
          </w:p>
        </w:tc>
      </w:tr>
      <w:tr w:rsidR="008348E5" w:rsidTr="008348E5">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TableParagraph"/>
        <w:kinsoku w:val="0"/>
        <w:overflowPunct w:val="0"/>
        <w:spacing w:before="1" w:line="256" w:lineRule="auto"/>
        <w:rPr>
          <w:rFonts w:ascii="Sylfaen" w:hAnsi="Sylfaen"/>
          <w:sz w:val="20"/>
          <w:szCs w:val="20"/>
          <w:lang w:val="ka-GE"/>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კულტურის, სპორტისა და კულტურული მემკვიდრეობის დაცვა-შენარჩუნება 05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აიპ სვანეთის დანიშნულების ადგილის მართვის ორგანიზაცია შან-ლანდ</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- 05 04</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აიპ სვანეთის დანიშნულების ადგილის მართვის ორგანიზაცია შან-ლანდ</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:,,შანლანდი“ უზრუნველყოფს ტურისტული სეგმენტისთვის სვანეთის კულტურული და ტრადიციული პროდუქტების მიწოდებას, რაც აძლევს მომხმარებლებს საშუალებას აირჩიოს და გაეცნოს იმ ტურისტულ ადგილებს, პროდუქტებს, მიმართულებებს რაც მათთვის იქნება საინტერესო.       ორგანიზაცია ატარებს საინფორმაციო აქტივობებს, იწვევს ინფლუენსერებს და მათი მეშვეობისთ სვანეთის ღირსშესანიშნაობებს აცნობს სხვა ქვეყნებს.</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:არსებული კულტურის და ხელოვნების დარგების შენარჩუნება, განვითარება, მოსახლეობის მაქსიმალური ჩრთულობა, ტურისტული პროდუქტის შექმნა  და მომხმარებლებისათვის მიწოდება.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b/>
          <w:sz w:val="20"/>
          <w:szCs w:val="20"/>
          <w:lang w:val="ka-GE" w:eastAsia="en-US"/>
        </w:rPr>
      </w:pPr>
      <w:r>
        <w:rPr>
          <w:rFonts w:ascii="Sylfaen" w:eastAsiaTheme="minorHAnsi" w:hAnsi="Sylfaen"/>
          <w:b/>
          <w:sz w:val="20"/>
          <w:szCs w:val="20"/>
          <w:lang w:val="ka-GE" w:eastAsia="en-US"/>
        </w:rPr>
        <w:t>ემსახურება პროგრამა: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 xml:space="preserve"> </w:t>
      </w:r>
      <w:r>
        <w:rPr>
          <w:rFonts w:ascii="Sylfaen" w:eastAsiaTheme="minorHAnsi" w:hAnsi="Sylfaen"/>
          <w:sz w:val="20"/>
          <w:szCs w:val="20"/>
          <w:lang w:val="ka-GE" w:eastAsia="en-US"/>
        </w:rPr>
        <w:t>SDG 3, ჯანსაღი ცხოვრება და კეთილდღეობა,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4 ხარისხიანი განთლება.</w:t>
      </w:r>
    </w:p>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w:t>
      </w:r>
      <w:r>
        <w:rPr>
          <w:rFonts w:ascii="Sylfaen" w:eastAsia="Sylfaen" w:hAnsi="Sylfaen" w:cs="Sylfaen"/>
          <w:spacing w:val="-1"/>
          <w:sz w:val="20"/>
          <w:szCs w:val="20"/>
          <w:lang w:val="ka-GE"/>
        </w:rPr>
        <w:t>]</w:t>
      </w:r>
      <w:r>
        <w:rPr>
          <w:rFonts w:ascii="Sylfaen" w:eastAsiaTheme="minorEastAsia" w:hAnsi="Sylfaen" w:cs="Sylfaen"/>
          <w:sz w:val="20"/>
          <w:szCs w:val="20"/>
          <w:lang w:val="ka-GE"/>
        </w:rPr>
        <w:t>ტურიზმის განვითარების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44"/>
        <w:gridCol w:w="1696"/>
        <w:gridCol w:w="2178"/>
        <w:gridCol w:w="157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ჩატარებული ღონისძიებების რაოდენობა</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23</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დაფინანსების პრობლემა,</w:t>
            </w: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numPr>
          <w:ilvl w:val="0"/>
          <w:numId w:val="13"/>
        </w:numPr>
        <w:rPr>
          <w:rFonts w:ascii="Sylfaen" w:eastAsiaTheme="minorHAnsi" w:hAnsi="Sylfaen" w:cstheme="minorBidi"/>
          <w:b/>
          <w:sz w:val="24"/>
          <w:szCs w:val="24"/>
          <w:lang w:val="ka-GE" w:eastAsia="en-US"/>
        </w:rPr>
      </w:pPr>
      <w:r>
        <w:rPr>
          <w:rFonts w:ascii="Sylfaen" w:eastAsiaTheme="minorHAnsi" w:hAnsi="Sylfaen" w:cstheme="minorBidi"/>
          <w:b/>
          <w:sz w:val="24"/>
          <w:szCs w:val="24"/>
          <w:lang w:val="ka-GE" w:eastAsia="en-US"/>
        </w:rPr>
        <w:t>მოსახლეობის ჯანმრთელობისა და სოციალურ დაცვის უზრუნველყოფა</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ind w:right="100"/>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tbl>
      <w:tblPr>
        <w:tblStyle w:val="9"/>
        <w:tblW w:w="8175" w:type="dxa"/>
        <w:tblInd w:w="0" w:type="dxa"/>
        <w:tblBorders>
          <w:insideH w:val="nil"/>
          <w:insideV w:val="nil"/>
        </w:tblBorders>
        <w:tblLayout w:type="fixed"/>
        <w:tblLook w:val="0600" w:firstRow="0" w:lastRow="0" w:firstColumn="0" w:lastColumn="0" w:noHBand="1" w:noVBand="1"/>
      </w:tblPr>
      <w:tblGrid>
        <w:gridCol w:w="983"/>
        <w:gridCol w:w="2256"/>
        <w:gridCol w:w="1395"/>
        <w:gridCol w:w="1133"/>
        <w:gridCol w:w="1165"/>
        <w:gridCol w:w="1243"/>
      </w:tblGrid>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პროგრამულიკოდი</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 წლის პროექტი</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 წლის პროგნოზი</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 წლის პროგნოზი</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06 00</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ჯანმრთელობისა დაცვა და სოციალური უზრუნველყოფა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2495.30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2717.30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2877.30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2997.30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06 01</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ჯანდაცვის ხელშეწყობა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607.30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637.30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667.30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707.30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06 01 01</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აიპ საზოგადოებრივი ჯანდაცვა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187.30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187.30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187.30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187.30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06 01 02</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jc w:val="center"/>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მესტიის სავადმყოფოს-ამბულატორიული გაერთიანების თანადაფინანსება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420.20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450.00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480.00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520.00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06 02</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სოციალური უზრუნველყოფა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710.00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760.00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800.00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800.00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06 03</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სტიქიით დაზარალებული ოჯახების დახმარება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100.00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120.00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180.00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06 04</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უსახლკარო პირების საცხოვრებელი ფართით უზრუნველყოფა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65.00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120.00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140.00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06 05</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შშმ პირების სარეაბილიტაციო ცენტრის თანადაფინანსება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103.00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110.00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150.00</w:t>
            </w:r>
          </w:p>
        </w:tc>
      </w:tr>
      <w:tr w:rsidR="008348E5" w:rsidTr="008348E5">
        <w:trPr>
          <w:cantSplit/>
          <w:trHeight w:val="1200"/>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06 06</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ბავშვთა უფლებების დაცვის და მხარდაჭერის პროგრამა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109.8</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150.00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180.00</w:t>
            </w:r>
          </w:p>
        </w:tc>
      </w:tr>
      <w:tr w:rsidR="008348E5" w:rsidTr="008348E5">
        <w:trPr>
          <w:cantSplit/>
          <w:trHeight w:val="1935"/>
          <w:tblHeader/>
        </w:trPr>
        <w:tc>
          <w:tcPr>
            <w:tcW w:w="9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06 07</w:t>
            </w:r>
          </w:p>
        </w:tc>
        <w:tc>
          <w:tcPr>
            <w:tcW w:w="225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მოსახლეობის საცხოვრებელი სახლების და მაჩუბების  გადასახური მასალით უზრუნველყოფის პროგრამა</w:t>
            </w:r>
          </w:p>
        </w:tc>
        <w:tc>
          <w:tcPr>
            <w:tcW w:w="13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800.00</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840.00</w:t>
            </w:r>
          </w:p>
        </w:tc>
        <w:tc>
          <w:tcPr>
            <w:tcW w:w="11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840.00</w:t>
            </w:r>
          </w:p>
        </w:tc>
        <w:tc>
          <w:tcPr>
            <w:tcW w:w="124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840.00</w:t>
            </w: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rPr>
          <w:rFonts w:ascii="Sylfaen" w:eastAsiaTheme="minorHAnsi" w:hAnsi="Sylfaen"/>
          <w:sz w:val="20"/>
          <w:szCs w:val="20"/>
          <w:lang w:val="ka-GE" w:eastAsia="en-US"/>
        </w:rPr>
      </w:pPr>
    </w:p>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მოსახლეობის ჯანდაცვის ხელშეწყობა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01</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აიპ საზოგადოებრივი ჯანდაცვა, შპს მესტიის საავადმყოფოს-ამბულატორიული გაერთიანება</w:t>
      </w:r>
    </w:p>
    <w:p w:rsidR="008348E5" w:rsidRDefault="008348E5" w:rsidP="008348E5">
      <w:pPr>
        <w:tabs>
          <w:tab w:val="left" w:pos="8807"/>
        </w:tabs>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პროგრამის ფარგლებში ხორციელდება:  ავადობისა და სიკვდილიანობის ძირითადი მიზეზების პრევენცია,ასევე შესაძლებლობების შეზღუდვის შემცირება, რაც საზოგადოების ჯანმრთელობის გაუმჯობესებასა და ცხოვრების ხარისხის ამაღლებას შეუწყობს ხელს.</w:t>
      </w:r>
    </w:p>
    <w:p w:rsidR="008348E5" w:rsidRDefault="008348E5" w:rsidP="008348E5">
      <w:pPr>
        <w:tabs>
          <w:tab w:val="left" w:pos="8807"/>
        </w:tabs>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მოსახლეობის სიცოცხლის გახანგრძლივება და ჯანმრთელობის მდგომარეობის გაუმჯობესება ;ავადობის პრევენცია და შეზღუდული შესაძლებლობის სტატუსის განვითარების რისკის შემცირება. ჯანმრთელობის დაცვის სერვისებზე ხელმისაწვდომობის გაზრდა.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tabs>
          <w:tab w:val="left" w:pos="8807"/>
        </w:tabs>
        <w:rPr>
          <w:rFonts w:ascii="Sylfaen" w:eastAsiaTheme="minorHAnsi" w:hAnsi="Sylfaen"/>
          <w:b/>
          <w:sz w:val="20"/>
          <w:szCs w:val="20"/>
          <w:lang w:val="ka-GE" w:eastAsia="en-US"/>
        </w:rPr>
      </w:pPr>
      <w:r>
        <w:rPr>
          <w:rFonts w:ascii="Sylfaen" w:eastAsiaTheme="minorHAnsi" w:hAnsi="Sylfaen"/>
          <w:b/>
          <w:sz w:val="20"/>
          <w:szCs w:val="20"/>
          <w:lang w:val="ka-GE" w:eastAsia="en-US"/>
        </w:rPr>
        <w:t xml:space="preserve">ემსახურება პროგრამა: </w:t>
      </w:r>
    </w:p>
    <w:p w:rsidR="008348E5" w:rsidRDefault="008348E5" w:rsidP="008348E5">
      <w:pPr>
        <w:tabs>
          <w:tab w:val="left" w:pos="8807"/>
        </w:tabs>
        <w:rPr>
          <w:rFonts w:ascii="Sylfaen" w:eastAsiaTheme="minorHAnsi" w:hAnsi="Sylfaen"/>
          <w:sz w:val="20"/>
          <w:szCs w:val="20"/>
          <w:lang w:val="ka-GE" w:eastAsia="en-US"/>
        </w:rPr>
      </w:pPr>
      <w:r>
        <w:rPr>
          <w:rFonts w:ascii="Sylfaen" w:eastAsiaTheme="minorHAnsi" w:hAnsi="Sylfaen"/>
          <w:sz w:val="20"/>
          <w:szCs w:val="20"/>
          <w:lang w:val="ka-GE" w:eastAsia="en-US"/>
        </w:rPr>
        <w:t>SDG 3 ჯანსაღიცხოვრებისადაკეთილდღეობისუზრუნველყოფაყველაასაკისადამიანისათვის</w:t>
      </w:r>
    </w:p>
    <w:p w:rsidR="008348E5" w:rsidRDefault="008348E5" w:rsidP="008348E5">
      <w:pPr>
        <w:rPr>
          <w:rFonts w:ascii="Sylfaen" w:eastAsia="Times New Roman" w:hAnsi="Sylfaen" w:cs="Calibri"/>
          <w:b/>
          <w:bCs/>
          <w:color w:val="000000"/>
          <w:sz w:val="20"/>
          <w:szCs w:val="20"/>
          <w:lang w:val="ka-GE"/>
        </w:rPr>
      </w:pPr>
      <w:r>
        <w:rPr>
          <w:rFonts w:ascii="Sylfaen" w:eastAsiaTheme="minorHAnsi" w:hAnsi="Sylfaen"/>
          <w:b/>
          <w:sz w:val="20"/>
          <w:szCs w:val="20"/>
          <w:lang w:val="ka-GE" w:eastAsia="en-US"/>
        </w:rPr>
        <w:t xml:space="preserve">პროგრამის საბოლოო შედეგი: </w:t>
      </w:r>
      <w:r>
        <w:rPr>
          <w:rFonts w:ascii="Sylfaen" w:eastAsia="Times New Roman" w:hAnsi="Sylfaen" w:cs="Calibri"/>
          <w:bCs/>
          <w:color w:val="000000"/>
          <w:sz w:val="20"/>
          <w:szCs w:val="20"/>
        </w:rPr>
        <w:t>დ</w:t>
      </w:r>
      <w:r>
        <w:rPr>
          <w:rFonts w:ascii="Sylfaen" w:eastAsiaTheme="minorHAnsi" w:hAnsi="Sylfaen"/>
          <w:sz w:val="20"/>
          <w:szCs w:val="20"/>
          <w:lang w:val="ka-GE" w:eastAsia="en-US"/>
        </w:rPr>
        <w:t>აავადებების პრევენცია,სამედიცინო მომსახურებით უზრუნველყოფილი მოსახლეობა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535"/>
        <w:gridCol w:w="1384"/>
        <w:gridCol w:w="1479"/>
        <w:gridCol w:w="2178"/>
        <w:gridCol w:w="1927"/>
      </w:tblGrid>
      <w:tr w:rsidR="008348E5" w:rsidTr="008348E5">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TableParagraph"/>
              <w:kinsoku w:val="0"/>
              <w:overflowPunct w:val="0"/>
              <w:spacing w:before="26" w:line="256" w:lineRule="auto"/>
              <w:ind w:right="90"/>
              <w:rPr>
                <w:rFonts w:ascii="Sylfaen" w:hAnsi="Sylfaen"/>
                <w:sz w:val="20"/>
                <w:szCs w:val="20"/>
                <w:lang w:val="ka-GE"/>
              </w:rPr>
            </w:pPr>
            <w:r>
              <w:rPr>
                <w:rFonts w:ascii="Sylfaen" w:hAnsi="Sylfaen"/>
                <w:sz w:val="20"/>
                <w:szCs w:val="20"/>
                <w:lang w:val="ka-GE"/>
              </w:rPr>
              <w:t>ბენეფიციართა რაოდენობა,რომლებიც ისარგებლებენ შპს მესტიის საავადმყოფოს-ამბულატორიული გაერთიანების მომსახურებით</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790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1000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10%</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მომართვიანობის ცვლილება</w:t>
            </w:r>
          </w:p>
        </w:tc>
      </w:tr>
      <w:tr w:rsidR="008348E5" w:rsidTr="008348E5">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 xml:space="preserve">ბენეფიციართა რაოდენობა,რომელზეც ვრცელდება ქვე პროგრამით </w:t>
            </w:r>
            <w:r>
              <w:rPr>
                <w:rFonts w:ascii="Sylfaen" w:eastAsiaTheme="minorHAnsi" w:hAnsi="Sylfaen"/>
                <w:sz w:val="20"/>
                <w:szCs w:val="20"/>
                <w:lang w:val="ka-GE" w:eastAsia="en-US"/>
              </w:rPr>
              <w:lastRenderedPageBreak/>
              <w:t>გათვალისწინებული მომსახურება</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lastRenderedPageBreak/>
              <w:t>790</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1000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10%</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eastAsiaTheme="minorHAnsi" w:hAnsi="Sylfaen"/>
                <w:sz w:val="20"/>
                <w:szCs w:val="20"/>
                <w:lang w:val="ka-GE" w:eastAsia="en-US"/>
              </w:rPr>
            </w:pPr>
            <w:r>
              <w:rPr>
                <w:rFonts w:ascii="Sylfaen" w:eastAsiaTheme="minorHAnsi" w:hAnsi="Sylfaen"/>
                <w:sz w:val="20"/>
                <w:szCs w:val="20"/>
                <w:lang w:val="ka-GE" w:eastAsia="en-US"/>
              </w:rPr>
              <w:t>მომართვიანობის ცვლილება</w:t>
            </w: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მოსახლეობის ჯანდაცვის ხელშეწყობა 06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ქვეპროგრამის დასახელება  </w:t>
      </w:r>
      <w:r>
        <w:rPr>
          <w:rFonts w:ascii="Sylfaen" w:eastAsiaTheme="minorHAnsi" w:hAnsi="Sylfaen" w:cstheme="minorBidi"/>
          <w:sz w:val="20"/>
          <w:szCs w:val="20"/>
          <w:lang w:val="ka-GE" w:eastAsia="en-US"/>
        </w:rPr>
        <w:t xml:space="preserve"> - ააიპ მესტიის საზოგადოებრივი ჯანდაცვის ცენტრი</w:t>
      </w:r>
    </w:p>
    <w:p w:rsidR="008348E5" w:rsidRDefault="008348E5" w:rsidP="008348E5">
      <w:pPr>
        <w:pStyle w:val="Normal1"/>
        <w:rPr>
          <w:rFonts w:ascii="Sylfaen" w:eastAsiaTheme="minorHAnsi" w:hAnsi="Sylfaen" w:cstheme="minorBidi"/>
          <w:sz w:val="20"/>
          <w:szCs w:val="20"/>
          <w:lang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- 06 01</w:t>
      </w:r>
      <w:r>
        <w:rPr>
          <w:rFonts w:ascii="Sylfaen" w:eastAsiaTheme="minorHAnsi" w:hAnsi="Sylfaen" w:cstheme="minorBidi"/>
          <w:sz w:val="20"/>
          <w:szCs w:val="20"/>
          <w:lang w:eastAsia="en-US"/>
        </w:rPr>
        <w:t xml:space="preserve"> 01</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განმახორციელებელი სამსახური</w:t>
      </w:r>
      <w:r>
        <w:rPr>
          <w:rFonts w:ascii="Sylfaen" w:eastAsiaTheme="minorHAnsi" w:hAnsi="Sylfaen"/>
          <w:sz w:val="20"/>
          <w:szCs w:val="20"/>
          <w:lang w:val="ka-GE" w:eastAsia="en-US"/>
        </w:rPr>
        <w:t xml:space="preserve">  -  აიპ საზოგადოებრივი ჯანდაცვა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:ცენტრი ახორციელებს,მოსახლეობის ჯანმრთელობის ხელშეწყობისათვის გადამდები და არაგადამდები დაავადების ეპიდზედამხედველობას ,კონტროლსა და პრევენციას; ერთიანი ლაბორატორიული სისტემის გამართული ფუნქციონერების მხარდაჭერას; ადამიანის ჯანმრთელობაზემოქმედი გარემოს საფრთხის შეფასებას; დღეის მდგომარეობით ვემსახურებით 14 სამედიცინო უბანს და რაიონულ საავადმყოფიოს,რომლებსაც ყოველთვიიურად ხდება გატანა ვაქცინების.</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მოსახლეობის სიცოცხლის გახანგრძლივება და ჯანმრთელობის მდგომარეობის გაუმჯობესება;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ქვეპროგრამის საბოლოო შედეგი: </w:t>
      </w:r>
      <w:r>
        <w:rPr>
          <w:rFonts w:ascii="Sylfaen" w:eastAsia="Times New Roman" w:hAnsi="Sylfaen" w:cs="Calibri"/>
          <w:bCs/>
          <w:color w:val="000000"/>
          <w:sz w:val="20"/>
          <w:szCs w:val="20"/>
        </w:rPr>
        <w:t>დ</w:t>
      </w:r>
      <w:r>
        <w:rPr>
          <w:rFonts w:ascii="Sylfaen" w:eastAsiaTheme="minorHAnsi" w:hAnsi="Sylfaen" w:cstheme="minorBidi"/>
          <w:sz w:val="20"/>
          <w:szCs w:val="20"/>
          <w:lang w:val="ka-GE" w:eastAsia="en-US"/>
        </w:rPr>
        <w:t>აავადებების პრევენცია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ქვეპროგრამის შუალედური შედეგის შეფასების ინდიკატორი: </w:t>
      </w:r>
    </w:p>
    <w:tbl>
      <w:tblPr>
        <w:tblStyle w:val="TableGrid"/>
        <w:tblW w:w="0" w:type="auto"/>
        <w:tblInd w:w="0" w:type="dxa"/>
        <w:tblLook w:val="04A0" w:firstRow="1" w:lastRow="0" w:firstColumn="1" w:lastColumn="0" w:noHBand="0" w:noVBand="1"/>
      </w:tblPr>
      <w:tblGrid>
        <w:gridCol w:w="2592"/>
        <w:gridCol w:w="1433"/>
        <w:gridCol w:w="1641"/>
        <w:gridCol w:w="2178"/>
        <w:gridCol w:w="1835"/>
      </w:tblGrid>
      <w:tr w:rsidR="008348E5" w:rsidTr="008348E5">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lang w:val="ka-GE"/>
              </w:rPr>
            </w:pPr>
            <w:r>
              <w:rPr>
                <w:rFonts w:ascii="Sylfaen" w:hAnsi="Sylfaen" w:cs="Sylfaen"/>
                <w:sz w:val="18"/>
                <w:szCs w:val="18"/>
              </w:rPr>
              <w:t>ბენეფიციართა</w:t>
            </w:r>
            <w:r>
              <w:rPr>
                <w:sz w:val="18"/>
                <w:szCs w:val="18"/>
              </w:rPr>
              <w:t xml:space="preserve"> </w:t>
            </w:r>
            <w:r>
              <w:rPr>
                <w:rFonts w:ascii="Sylfaen" w:hAnsi="Sylfaen" w:cs="Sylfaen"/>
                <w:sz w:val="18"/>
                <w:szCs w:val="18"/>
              </w:rPr>
              <w:t>რაოდენობა</w:t>
            </w:r>
            <w:r>
              <w:rPr>
                <w:sz w:val="18"/>
                <w:szCs w:val="18"/>
              </w:rPr>
              <w:t>,</w:t>
            </w:r>
            <w:r>
              <w:rPr>
                <w:rFonts w:ascii="Sylfaen" w:hAnsi="Sylfaen" w:cs="Sylfaen"/>
                <w:sz w:val="18"/>
                <w:szCs w:val="18"/>
              </w:rPr>
              <w:t>რომელზეც</w:t>
            </w:r>
            <w:r>
              <w:rPr>
                <w:sz w:val="18"/>
                <w:szCs w:val="18"/>
              </w:rPr>
              <w:t xml:space="preserve"> </w:t>
            </w:r>
            <w:r>
              <w:rPr>
                <w:rFonts w:ascii="Sylfaen" w:hAnsi="Sylfaen" w:cs="Sylfaen"/>
                <w:sz w:val="18"/>
                <w:szCs w:val="18"/>
              </w:rPr>
              <w:t>ვრცელდება</w:t>
            </w:r>
            <w:r>
              <w:rPr>
                <w:sz w:val="18"/>
                <w:szCs w:val="18"/>
              </w:rPr>
              <w:t xml:space="preserve"> </w:t>
            </w:r>
            <w:r>
              <w:rPr>
                <w:rFonts w:ascii="Sylfaen" w:hAnsi="Sylfaen" w:cs="Sylfaen"/>
                <w:sz w:val="18"/>
                <w:szCs w:val="18"/>
              </w:rPr>
              <w:t>ქვე</w:t>
            </w:r>
            <w:r>
              <w:rPr>
                <w:sz w:val="18"/>
                <w:szCs w:val="18"/>
              </w:rPr>
              <w:t xml:space="preserve"> </w:t>
            </w:r>
            <w:r>
              <w:rPr>
                <w:rFonts w:ascii="Sylfaen" w:hAnsi="Sylfaen" w:cs="Sylfaen"/>
                <w:sz w:val="18"/>
                <w:szCs w:val="18"/>
              </w:rPr>
              <w:t>პროგრამით</w:t>
            </w:r>
            <w:r>
              <w:rPr>
                <w:sz w:val="18"/>
                <w:szCs w:val="18"/>
              </w:rPr>
              <w:t xml:space="preserve"> </w:t>
            </w:r>
            <w:r>
              <w:rPr>
                <w:rFonts w:ascii="Sylfaen" w:hAnsi="Sylfaen" w:cs="Sylfaen"/>
                <w:sz w:val="18"/>
                <w:szCs w:val="18"/>
              </w:rPr>
              <w:t>გათვალისწინებული</w:t>
            </w:r>
            <w:r>
              <w:rPr>
                <w:sz w:val="18"/>
                <w:szCs w:val="18"/>
              </w:rPr>
              <w:t xml:space="preserve"> </w:t>
            </w:r>
            <w:r>
              <w:rPr>
                <w:rFonts w:ascii="Sylfaen" w:hAnsi="Sylfaen" w:cs="Sylfaen"/>
                <w:sz w:val="18"/>
                <w:szCs w:val="18"/>
              </w:rPr>
              <w:t>მომსახურება</w:t>
            </w:r>
            <w:r>
              <w:rPr>
                <w:rFonts w:ascii="Sylfaen" w:hAnsi="Sylfaen" w:cs="Sylfaen"/>
                <w:sz w:val="18"/>
                <w:szCs w:val="18"/>
                <w:lang w:val="ka-GE"/>
              </w:rPr>
              <w:t xml:space="preserve">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1600</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1700</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sz w:val="18"/>
                <w:szCs w:val="18"/>
              </w:rPr>
            </w:pPr>
            <w:r>
              <w:rPr>
                <w:sz w:val="18"/>
                <w:szCs w:val="18"/>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spacing w:after="0" w:line="240" w:lineRule="auto"/>
              <w:rPr>
                <w:rFonts w:ascii="Sylfaen" w:hAnsi="Sylfaen"/>
                <w:sz w:val="18"/>
                <w:szCs w:val="18"/>
                <w:lang w:val="ka-GE"/>
              </w:rPr>
            </w:pPr>
            <w:r>
              <w:rPr>
                <w:rFonts w:ascii="Sylfaen" w:hAnsi="Sylfaen"/>
                <w:sz w:val="18"/>
                <w:szCs w:val="18"/>
                <w:lang w:val="ka-GE"/>
              </w:rPr>
              <w:t xml:space="preserve">მომართვიანობის შესაბამისად </w:t>
            </w:r>
          </w:p>
        </w:tc>
      </w:tr>
      <w:tr w:rsidR="008348E5" w:rsidTr="008348E5">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tabs>
          <w:tab w:val="left" w:pos="8807"/>
        </w:tabs>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მოსახლეობის ჯანდაცვის ხელშეწყობა 06 01</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 დასახელება</w:t>
      </w:r>
      <w:r>
        <w:rPr>
          <w:rFonts w:ascii="Sylfaen" w:eastAsiaTheme="minorHAnsi" w:hAnsi="Sylfaen" w:cstheme="minorBidi"/>
          <w:sz w:val="20"/>
          <w:szCs w:val="20"/>
          <w:lang w:val="ka-GE" w:eastAsia="en-US"/>
        </w:rPr>
        <w:t xml:space="preserve">  - შპს მესტიის საავადმყოფოს-ამბულატორიული გაერთიანების თანადაფინანსება  </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ქვეპროგრამის</w:t>
      </w:r>
      <w:r>
        <w:rPr>
          <w:rFonts w:ascii="Sylfaen" w:eastAsiaTheme="minorHAnsi" w:hAnsi="Sylfaen" w:cstheme="minorBidi"/>
          <w:sz w:val="20"/>
          <w:szCs w:val="20"/>
          <w:lang w:val="ka-GE" w:eastAsia="en-US"/>
        </w:rPr>
        <w:t xml:space="preserve"> </w:t>
      </w:r>
      <w:r>
        <w:rPr>
          <w:rFonts w:ascii="Sylfaen" w:eastAsiaTheme="minorHAnsi" w:hAnsi="Sylfaen" w:cstheme="minorBidi"/>
          <w:b/>
          <w:sz w:val="20"/>
          <w:szCs w:val="20"/>
          <w:lang w:val="ka-GE" w:eastAsia="en-US"/>
        </w:rPr>
        <w:t>ორგანიზაციული კოდი: 06 01 02</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განმახორციელებელი სამსახური</w:t>
      </w:r>
      <w:r>
        <w:rPr>
          <w:rFonts w:ascii="Sylfaen" w:eastAsiaTheme="minorHAnsi" w:hAnsi="Sylfaen"/>
          <w:sz w:val="20"/>
          <w:szCs w:val="20"/>
          <w:lang w:val="ka-GE" w:eastAsia="en-US"/>
        </w:rPr>
        <w:t xml:space="preserve">  -  შპს მესტიის საავადმყოფოს-ამბულატორიული გაერთიანება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:ქვეპროგრამის ფარგლებში ხორციელდება ქირურგის დაქირავება,განთავსება.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მოგეხსენებათ მესტია გეოგრაფიულად საკმაოდ შორსაა ქალაქისგან და ამავე დროს არის ტურისტული ზონა,სადაც სათხილამურო სეზონია და ხშირი არის ტრავმირებული მოქალაქეების მიღების აუცილებლობა.აქედან გამომდინარე აუცილებელია ადგილზე შეეძლოს მოსახლეობას ტრავმატოლოგის მომსახურების მიღება.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მერიამ გაითვალისწინა რა საკუთარი მოქალაქეების ინტერესი გამოყო თანხები აღნიშნულის დასაფინანსებლად.</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lastRenderedPageBreak/>
        <w:t>ქვეპროგრამის მიზანი:</w:t>
      </w:r>
      <w:r>
        <w:rPr>
          <w:rFonts w:ascii="Sylfaen" w:eastAsiaTheme="minorHAnsi" w:hAnsi="Sylfaen"/>
          <w:sz w:val="20"/>
          <w:szCs w:val="20"/>
          <w:lang w:val="ka-GE" w:eastAsia="en-US"/>
        </w:rPr>
        <w:t xml:space="preserve"> მოქალაქეებისთვის სამედიცინო მომსახურების ხელმისაწვდომობის ზრდა.</w:t>
      </w:r>
    </w:p>
    <w:p w:rsidR="008348E5" w:rsidRDefault="008348E5" w:rsidP="008348E5">
      <w:pPr>
        <w:tabs>
          <w:tab w:val="left" w:pos="8807"/>
        </w:tabs>
        <w:rPr>
          <w:rFonts w:ascii="Sylfaen" w:eastAsiaTheme="minorHAnsi" w:hAnsi="Sylfaen"/>
          <w:sz w:val="20"/>
          <w:szCs w:val="20"/>
          <w:lang w:val="ka-GE" w:eastAsia="en-US"/>
        </w:rPr>
      </w:pPr>
      <w:r>
        <w:rPr>
          <w:rFonts w:ascii="Sylfaen" w:eastAsiaTheme="minorHAnsi" w:hAnsi="Sylfaen"/>
          <w:sz w:val="20"/>
          <w:szCs w:val="20"/>
          <w:lang w:val="ka-GE" w:eastAsia="en-US"/>
        </w:rPr>
        <w:t>ჯანმრთელობის დაცვის სერვისებზე ხელმისაწვდომობის გაზრდა .</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w:t>
      </w:r>
      <w:r>
        <w:rPr>
          <w:rFonts w:ascii="Sylfaen" w:eastAsiaTheme="minorHAnsi" w:hAnsi="Sylfaen" w:cstheme="minorBidi"/>
          <w:sz w:val="20"/>
          <w:szCs w:val="20"/>
          <w:lang w:val="ka-GE" w:eastAsia="en-US"/>
        </w:rPr>
        <w:t>,სამედიცინო მომსახურებით უზრუნველყოფილი მოსახლეობა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05"/>
        <w:gridCol w:w="1495"/>
        <w:gridCol w:w="2178"/>
        <w:gridCol w:w="181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რაოდენობა,რომელზეც</w:t>
            </w:r>
            <w:r>
              <w:rPr>
                <w:rFonts w:ascii="Sylfaen" w:eastAsia="Sylfaen" w:hAnsi="Sylfaen"/>
                <w:spacing w:val="-1"/>
                <w:sz w:val="20"/>
                <w:szCs w:val="20"/>
                <w:lang w:val="ka-GE"/>
              </w:rPr>
              <w:t xml:space="preserve"> </w:t>
            </w:r>
            <w:r>
              <w:rPr>
                <w:rFonts w:ascii="Sylfaen" w:eastAsia="Sylfaen" w:hAnsi="Sylfaen"/>
                <w:spacing w:val="-1"/>
                <w:sz w:val="20"/>
                <w:szCs w:val="20"/>
              </w:rPr>
              <w:t>ვრცელდება</w:t>
            </w:r>
            <w:r>
              <w:rPr>
                <w:rFonts w:ascii="Sylfaen" w:eastAsia="Sylfaen" w:hAnsi="Sylfaen"/>
                <w:spacing w:val="-1"/>
                <w:sz w:val="20"/>
                <w:szCs w:val="20"/>
                <w:lang w:val="ka-GE"/>
              </w:rPr>
              <w:t xml:space="preserve"> </w:t>
            </w:r>
            <w:r>
              <w:rPr>
                <w:rFonts w:ascii="Sylfaen" w:eastAsia="Sylfaen" w:hAnsi="Sylfaen"/>
                <w:spacing w:val="-1"/>
                <w:sz w:val="20"/>
                <w:szCs w:val="20"/>
              </w:rPr>
              <w:t>ქვე პროგრამით</w:t>
            </w:r>
            <w:r>
              <w:rPr>
                <w:rFonts w:ascii="Sylfaen" w:eastAsia="Sylfaen" w:hAnsi="Sylfaen"/>
                <w:spacing w:val="-1"/>
                <w:sz w:val="20"/>
                <w:szCs w:val="20"/>
                <w:lang w:val="ka-GE"/>
              </w:rPr>
              <w:t xml:space="preserve"> </w:t>
            </w:r>
            <w:r>
              <w:rPr>
                <w:rFonts w:ascii="Sylfaen" w:eastAsia="Sylfaen" w:hAnsi="Sylfaen"/>
                <w:spacing w:val="-1"/>
                <w:sz w:val="20"/>
                <w:szCs w:val="20"/>
              </w:rPr>
              <w:t>გათვალისწინებული</w:t>
            </w:r>
            <w:r>
              <w:rPr>
                <w:rFonts w:ascii="Sylfaen" w:eastAsia="Sylfaen" w:hAnsi="Sylfaen"/>
                <w:spacing w:val="-1"/>
                <w:sz w:val="20"/>
                <w:szCs w:val="20"/>
                <w:lang w:val="ka-GE"/>
              </w:rPr>
              <w:t xml:space="preserve"> მომსახურება</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790</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1000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მომართვიანობის ცვლილება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tabs>
          <w:tab w:val="left" w:pos="8807"/>
        </w:tabs>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tabs>
          <w:tab w:val="left" w:pos="8807"/>
        </w:tabs>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დასახელება:</w:t>
      </w:r>
      <w:r>
        <w:rPr>
          <w:rFonts w:ascii="Sylfaen" w:eastAsiaTheme="minorHAnsi" w:hAnsi="Sylfaen"/>
          <w:sz w:val="20"/>
          <w:szCs w:val="20"/>
          <w:lang w:val="ka-GE" w:eastAsia="en-US"/>
        </w:rPr>
        <w:t xml:space="preserve"> მოსახლეობის სოციალური უზრუნველყოფა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02</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მესტიის მუნიციპალიტეტის მერიის სოციალური სამსახური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 xml:space="preserve"> პროგრამა მოიცავს ჯანმრთელობის დაცვისა და სოციალური მომსახურების სფეროებს. პროგრამების ძირითადი ნაწილი ითვალისწინებს მესტიის მუნიციპალიტეტში რეგისტრირებული სოციალურად დაუცველი პირების, მრავალშვილიანი ოჯახების, ახალშობილების, შშმ პირების და სხვა განსაკუთრებული საჭიროების მქონე პირთა  სოციალური საჭიროებების უზრუნველყოფას, როგორც სერვისების დაფინანსების, ასევე ფულადი დახმარების გაცემის გზით. აღნიშნული პროგრამა მოიცავს ქვეპროგრამებს:1.1. მარჩენალდაკარგული ოჯახების (0-დან 18 წლის ასაკამდე) ერთჯერადი მატერიალური (ფულადი) დახმარების ქვეპროგრამა .</w:t>
      </w:r>
      <w:r>
        <w:rPr>
          <w:rFonts w:ascii="Sylfaen" w:eastAsiaTheme="minorHAnsi" w:hAnsi="Sylfaen"/>
          <w:sz w:val="20"/>
          <w:szCs w:val="20"/>
          <w:lang w:val="ka-GE" w:eastAsia="en-US"/>
        </w:rPr>
        <w:br/>
        <w:t>1.2.  შეზღუდული შესაძლებლობის მქონე ბავშვების (0-დან 18 წლის ასაკამდე)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1.3. სოციალურად დაუცველის, შშმ.  ან იძულებით გადაადგილებული  – დევნილის სტატუსის მქონე მარტოხელა ხანდაზმულების (საპენსიო ასაკის მქონე) სოციალური დაცვის ქვეპროგრამა.</w:t>
      </w:r>
      <w:r>
        <w:rPr>
          <w:rFonts w:ascii="Sylfaen" w:eastAsiaTheme="minorHAnsi" w:hAnsi="Sylfaen"/>
          <w:sz w:val="20"/>
          <w:szCs w:val="20"/>
          <w:lang w:val="ka-GE" w:eastAsia="en-US"/>
        </w:rPr>
        <w:br/>
        <w:t xml:space="preserve">1.4. ხანდაზმულების (90 წელი და ზემოთ) ერთჯერადი მატერიალური (ფულადი) </w:t>
      </w:r>
      <w:r>
        <w:rPr>
          <w:rFonts w:ascii="Sylfaen" w:eastAsiaTheme="minorHAnsi" w:hAnsi="Sylfaen"/>
          <w:sz w:val="20"/>
          <w:szCs w:val="20"/>
          <w:lang w:val="ka-GE" w:eastAsia="en-US"/>
        </w:rPr>
        <w:br/>
        <w:t>დახმარების ქვეპროგრამა.</w:t>
      </w:r>
      <w:r>
        <w:rPr>
          <w:rFonts w:ascii="Sylfaen" w:eastAsiaTheme="minorHAnsi" w:hAnsi="Sylfaen"/>
          <w:sz w:val="20"/>
          <w:szCs w:val="20"/>
          <w:lang w:val="ka-GE" w:eastAsia="en-US"/>
        </w:rPr>
        <w:br/>
        <w:t>1.5. ომის მონაწილე ვეტერანების და ომის მონაწილეებთან გათანაბრებული პირების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1.6. საქართველოს ტერიტორიული მთლიანობისთვის ბრძოლისა და სამშვიდობო მისიებში მონაწილეობის მიღების  შედეგად შეზღუდული შესაძლებლობის მქონე ვეტერნების,  „ვეტერანების დღის“ (17 ოქტომბერი) აღსანიშნავად – საჩუქრის სახით,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1.7. გარდაცვლილ დევნილთა და ვეტერანთა ოჯახებზე სარიტუალო მომსახურებისთვის,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r>
      <w:r>
        <w:rPr>
          <w:rFonts w:ascii="Sylfaen" w:eastAsiaTheme="minorHAnsi" w:hAnsi="Sylfaen"/>
          <w:sz w:val="20"/>
          <w:szCs w:val="20"/>
          <w:lang w:val="ka-GE" w:eastAsia="en-US"/>
        </w:rPr>
        <w:lastRenderedPageBreak/>
        <w:t>1.8. ახალშობილებზე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1.9. მრავალშვილიან (არასრულწლოვანი ხუთი შვილი და ზემოთ) ოჯახებზე ერთჯერადი მატერიალური (ფულადი) დახმარების ქვეპროგრამა .</w:t>
      </w:r>
      <w:r>
        <w:rPr>
          <w:rFonts w:ascii="Sylfaen" w:eastAsiaTheme="minorHAnsi" w:hAnsi="Sylfaen"/>
          <w:sz w:val="20"/>
          <w:szCs w:val="20"/>
          <w:lang w:val="ka-GE" w:eastAsia="en-US"/>
        </w:rPr>
        <w:br/>
        <w:t>1.10. მკვეთრად გამოხატული შეზღუდული შესაძლებლობების მქონე პირების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1.11. ონკოლოგიური ავადმყოფების  და ფსიქიკურად დაავადებული პირების ერთჯერადი მატერიალური (ფულადი) დახმარების ქვეპროგრამა.</w:t>
      </w:r>
      <w:r>
        <w:rPr>
          <w:rFonts w:ascii="Sylfaen" w:eastAsiaTheme="minorHAnsi" w:hAnsi="Sylfaen"/>
          <w:sz w:val="20"/>
          <w:szCs w:val="20"/>
          <w:lang w:val="ka-GE" w:eastAsia="en-US"/>
        </w:rPr>
        <w:br/>
        <w:t>1.12. დიალიზით მოსარგებლე პირების ერთჯერადი მატერიალური (ფულადი) დახმარების ქვეპროგრამა .</w:t>
      </w:r>
      <w:r>
        <w:rPr>
          <w:rFonts w:ascii="Sylfaen" w:eastAsiaTheme="minorHAnsi" w:hAnsi="Sylfaen"/>
          <w:sz w:val="20"/>
          <w:szCs w:val="20"/>
          <w:lang w:val="ka-GE" w:eastAsia="en-US"/>
        </w:rPr>
        <w:br/>
        <w:t>1. 13.ცერებრალური დამბლით დაავადებული პირების ერთჯერადი მატერიალური (ფულადი) დახმარების ქვეპროგრამა .</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მოწყვლადი მოსახლეობის სოციალური დახმარება და საბაზისო საჭიროებების დაკმაყოფილება, მათი ცხოვრების ხარისხის, სოციალურ-ეკონომიკური მდგომარეობის გაუმჯობესება, დემოგრაფიული მდგომარეობის ხელშეწყობა,  სამიზნე ჯგუფის მატერიალური და მორალური მხარდაჭერა.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 xml:space="preserve">ემსახურება პროგრამა: </w:t>
      </w:r>
      <w:r>
        <w:rPr>
          <w:rFonts w:ascii="Sylfaen" w:eastAsiaTheme="minorHAnsi" w:hAnsi="Sylfaen"/>
          <w:sz w:val="20"/>
          <w:szCs w:val="20"/>
          <w:lang w:val="ka-GE" w:eastAsia="en-US"/>
        </w:rPr>
        <w:t>SDG 3 ჯანსაღი ცხოვრებისა და კეთილდღეობის უზრუნველყოფა ყველა ასაკის ადამიანისათვის.</w:t>
      </w:r>
    </w:p>
    <w:p w:rsidR="008348E5" w:rsidRDefault="008348E5" w:rsidP="008348E5">
      <w:pPr>
        <w:pStyle w:val="TOC1"/>
        <w:rPr>
          <w:rFonts w:eastAsiaTheme="minorHAnsi"/>
          <w:b/>
          <w:sz w:val="20"/>
          <w:szCs w:val="20"/>
          <w:lang w:val="ka-GE"/>
        </w:rPr>
      </w:pPr>
      <w:r>
        <w:rPr>
          <w:rFonts w:eastAsiaTheme="minorHAnsi"/>
          <w:b/>
          <w:sz w:val="20"/>
          <w:szCs w:val="20"/>
          <w:lang w:val="ka-GE"/>
        </w:rPr>
        <w:t xml:space="preserve">პროგრამის საბოლოო შედეგი: </w:t>
      </w:r>
      <w:r>
        <w:rPr>
          <w:rFonts w:eastAsia="Times New Roman" w:cs="Calibri"/>
          <w:color w:val="000000"/>
          <w:sz w:val="20"/>
          <w:szCs w:val="20"/>
        </w:rPr>
        <w:t>ჯანმრთელობის გაუმჯობესება და სამედიცინო სერვისებზე ხელმისაწვდომობის გაზრდა.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p w:rsidR="008348E5" w:rsidRDefault="008348E5" w:rsidP="008348E5">
      <w:pPr>
        <w:pStyle w:val="Normal1"/>
        <w:rPr>
          <w:rFonts w:ascii="Sylfaen" w:eastAsiaTheme="minorHAnsi" w:hAnsi="Sylfaen" w:cstheme="minorBidi"/>
          <w:b/>
          <w:sz w:val="20"/>
          <w:szCs w:val="20"/>
          <w:lang w:eastAsia="en-US"/>
        </w:rPr>
      </w:pPr>
    </w:p>
    <w:tbl>
      <w:tblPr>
        <w:tblStyle w:val="TableGrid"/>
        <w:tblW w:w="0" w:type="auto"/>
        <w:tblInd w:w="0" w:type="dxa"/>
        <w:tblLook w:val="04A0" w:firstRow="1" w:lastRow="0" w:firstColumn="1" w:lastColumn="0" w:noHBand="0" w:noVBand="1"/>
      </w:tblPr>
      <w:tblGrid>
        <w:gridCol w:w="2462"/>
        <w:gridCol w:w="1405"/>
        <w:gridCol w:w="1495"/>
        <w:gridCol w:w="2178"/>
        <w:gridCol w:w="181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eastAsia="en-US"/>
              </w:rPr>
              <w:t>1250</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eastAsia="en-US"/>
              </w:rPr>
              <w:t>1300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eastAsia="en-US"/>
              </w:rPr>
              <w:t>10%</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ინფორმაციის ნაკლებობით გამოწვეული მომართვიანობის ნაკლებბა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სტიქიით დაზარალებული ოჯახების დახმარება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03</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მესტიის მუნიციპალიტეტის მერიის სოციალური სამსახური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 xml:space="preserve"> პროგრამა ეხება სტიქიით, მათ შორის ხანძრით დაზარალებულ ოჯახებს. დაზარალებული ოჯახებისთვის დახმარების გაწევა ხდება სოციალური დახმარების გაცემის საბჭოს წევრთა მიერ, ყოველი კონკრეტული შემთხვევის შესწავლის შემდეგ, არსებული საჭიროებიდან გამომდინარე, თანხის რაოდენობის განსაზღვრისას დახმარების გაცემის  საბჭოსთან ერთად გადაწყვეტილებას იღებს მუნიციპალიტეტის მერი. აღნიშნული პროგრამა მოიცავს ქვეპროგრამებს:1. </w:t>
      </w:r>
      <w:r>
        <w:rPr>
          <w:rFonts w:ascii="Sylfaen" w:eastAsiaTheme="minorHAnsi" w:hAnsi="Sylfaen"/>
          <w:sz w:val="20"/>
          <w:szCs w:val="20"/>
          <w:lang w:val="ka-GE" w:eastAsia="en-US"/>
        </w:rPr>
        <w:lastRenderedPageBreak/>
        <w:t>ხანძრის შედეგად დაზარალებული ოჯახების ერთჯერადი მატერიალური დახმარების ქვეპროგრამა.   2. სხვა სტიქიური მოვლენების შედეგად დაზარალებული ოჯახების ერთჯერადი მატერიალური დახმარება.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აღნიშნული პროგრამის მიზანია მესტიის მუნიციპალიტეტში მცხოვრები სტიქიით, მათ შორის ხანძრით დაზარალებული ოჯახების დახმარების გაწევა მათთვის სოციალურ-ეკონომიკური მდგომარეობის გაუმჯობესების მიზნით.</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r>
        <w:rPr>
          <w:rFonts w:ascii="Sylfaen" w:eastAsiaTheme="minorHAnsi" w:hAnsi="Sylfaen"/>
          <w:b/>
          <w:sz w:val="20"/>
          <w:szCs w:val="20"/>
          <w:lang w:val="ka-GE" w:eastAsia="en-US"/>
        </w:rPr>
        <w:t>ემსახურება პროგრამა:</w:t>
      </w:r>
      <w:r>
        <w:rPr>
          <w:lang w:val="ka-GE"/>
        </w:rPr>
        <w:t xml:space="preserve"> </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3 ჯანსაღი ცხოვრებისა და კეთილდღეობის უზრუნველყოფა ყველა ასაკის ადამიანისათვის.</w:t>
      </w:r>
    </w:p>
    <w:p w:rsidR="008348E5" w:rsidRDefault="008348E5" w:rsidP="008348E5">
      <w:pPr>
        <w:pStyle w:val="TOC1"/>
        <w:ind w:left="0"/>
        <w:rPr>
          <w:rFonts w:eastAsiaTheme="minorHAnsi"/>
          <w:b/>
          <w:sz w:val="20"/>
          <w:szCs w:val="20"/>
          <w:lang w:val="ka-GE"/>
        </w:rPr>
      </w:pPr>
      <w:r>
        <w:rPr>
          <w:rFonts w:eastAsiaTheme="minorHAnsi"/>
          <w:b/>
          <w:sz w:val="20"/>
          <w:szCs w:val="20"/>
          <w:lang w:val="ka-GE"/>
        </w:rPr>
        <w:t xml:space="preserve">პროგრამის საბოლოო შედეგი: </w:t>
      </w:r>
      <w:r>
        <w:rPr>
          <w:rFonts w:eastAsia="Times New Roman" w:cs="Calibri"/>
          <w:color w:val="000000"/>
          <w:sz w:val="20"/>
          <w:szCs w:val="20"/>
        </w:rPr>
        <w:t>სტიქიით, მათ შორის ხანძრით დაზარალებული ოჯახებისთვის სოციალურ-ეკონომიკური მდგომარეობის გაუმჯობესება.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  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392"/>
        <w:gridCol w:w="1426"/>
        <w:gridCol w:w="2178"/>
        <w:gridCol w:w="1892"/>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130</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140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არასრულყოფილი დოკუმენტაცია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უსახლკარო პირების საცხოვრებელი ფართით უზრუნველყოფა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04</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მესტიის მუნიციპალიტეტის მერიის სოციალური სამსახური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 xml:space="preserve"> პროგრამის ფარგლებში ხორციელდება სოციალურად დაუცველი უსახლკარო ოჯახების საცხოვრებელი ფართით უზრუნველყოფა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პროგრამის მიზანია უსახლკარო, ოჯახების სოციალური გარემოს გაუმჯობესება.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 xml:space="preserve">ემსახურება პროგრამა: </w:t>
      </w:r>
      <w:r>
        <w:rPr>
          <w:rFonts w:ascii="Sylfaen" w:eastAsiaTheme="minorHAnsi" w:hAnsi="Sylfaen"/>
          <w:sz w:val="20"/>
          <w:szCs w:val="20"/>
          <w:lang w:val="ka-GE" w:eastAsia="en-US"/>
        </w:rPr>
        <w:t>SDG 3 ჯანსაღი ცხოვრებისა და კეთილდღეობის უზრუნველყოფა ყველა ასაკის ადამიანისათვის   SDG 1. სიღარიბის ყველა ფორმის აღმოფხვრა</w:t>
      </w:r>
      <w:r>
        <w:rPr>
          <w:rFonts w:ascii="Sylfaen" w:eastAsiaTheme="minorHAnsi" w:hAnsi="Sylfaen"/>
          <w:b/>
          <w:sz w:val="20"/>
          <w:szCs w:val="20"/>
          <w:lang w:val="ka-GE" w:eastAsia="en-US"/>
        </w:rPr>
        <w:t xml:space="preserve"> . </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უსახლკაროდ დარჩენილი ოჯახების საცხოვრისით უზრუნველყოფა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19"/>
        <w:gridCol w:w="1564"/>
        <w:gridCol w:w="2178"/>
        <w:gridCol w:w="2056"/>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დოკუმენტაციასთან დაკავშირებული პრობლემები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შშმ პირების სარეაბილიტაციო ცენტრის თანადაფინანსება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05</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აიპ ერთად რეალური ცვლილებისთვის</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 xml:space="preserve"> შეზღუდული შესაძლებლობის მქონე ბავშვების/პირების სარეაბილიტაციო ცენტრის დაფინანსება.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bookmarkStart w:id="1" w:name="_Hlk119335056"/>
      <w:r>
        <w:rPr>
          <w:rFonts w:ascii="Sylfaen" w:eastAsiaTheme="minorHAnsi" w:hAnsi="Sylfaen"/>
          <w:b/>
          <w:sz w:val="20"/>
          <w:szCs w:val="20"/>
          <w:lang w:val="ka-GE" w:eastAsia="en-US"/>
        </w:rPr>
        <w:t>:</w:t>
      </w:r>
      <w:r>
        <w:rPr>
          <w:rFonts w:ascii="Sylfaen" w:eastAsiaTheme="minorHAnsi" w:hAnsi="Sylfaen"/>
          <w:sz w:val="20"/>
          <w:szCs w:val="20"/>
          <w:lang w:val="ka-GE" w:eastAsia="en-US"/>
        </w:rPr>
        <w:t xml:space="preserve"> მესტიის მუნიციპალიტეტში რეგისტრირებული გონებრივი ან/და ფიზიკური შეფერხების ბავშვთა აბილიტაცია/რეაბილიტაციის ხელშეწყობა. მშობლების ცნობიერების ამაღლება. ასევე ზრდასრულთა დამოუკიდებელი ცხოვრების უნარ-ჩვევების შენარჩუნების პარალელურად,  პიროვნული ჰარმონიზაციისა და ცხოვრების ხარისხის უზრუნველყოფა. პროფესიულ, საგანმანათლებლო და ინკლუზიურ-პროფესიული განათლების ხვედრითი წილის გაზრდა  და ხელშეწყობა. ადრეული განვითარების პროგრამის მიზანია განვითარების შეფერხების მქონე ბავშვებში მოხდეს დროული ინტერვენცია.</w:t>
      </w:r>
      <w:bookmarkEnd w:id="1"/>
      <w:r>
        <w:rPr>
          <w:rFonts w:ascii="Sylfaen" w:eastAsiaTheme="minorHAnsi" w:hAnsi="Sylfaen"/>
          <w:sz w:val="20"/>
          <w:szCs w:val="20"/>
          <w:lang w:val="ka-GE" w:eastAsia="en-US"/>
        </w:rPr>
        <w:t xml:space="preserve"> შინ მოვლის სერვისი გულისხმობს პაციენტის ჯანმრთელობის მდგომარეობის სტაბილიზიაციის  მიზნით, მისი ძირითადი მომვლელის/მზრუნელის საექთნო და პაციენტის მოვლისთვის აუცილებელი უნარ-ჩვევების შეძენა-განვითარებაზე ზრუნვას.</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b/>
          <w:sz w:val="20"/>
          <w:szCs w:val="20"/>
          <w:lang w:val="ka-GE" w:eastAsia="en-US"/>
        </w:rPr>
      </w:pPr>
      <w:r>
        <w:rPr>
          <w:rFonts w:ascii="Sylfaen" w:eastAsiaTheme="minorHAnsi" w:hAnsi="Sylfaen"/>
          <w:b/>
          <w:sz w:val="20"/>
          <w:szCs w:val="20"/>
          <w:lang w:val="ka-GE" w:eastAsia="en-US"/>
        </w:rPr>
        <w:t xml:space="preserve">ემსახურება პროგრამა:  </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3 ჯანსაღი ცხოვრებისა და კეთილდღეობის უზრუნველყოფა ყველა ასაკის ადამიანისათვის.</w:t>
      </w:r>
    </w:p>
    <w:p w:rsidR="008348E5" w:rsidRDefault="008348E5" w:rsidP="008348E5">
      <w:pPr>
        <w:pStyle w:val="TOC1"/>
        <w:ind w:left="0"/>
        <w:rPr>
          <w:rFonts w:eastAsiaTheme="minorHAnsi"/>
          <w:b/>
          <w:sz w:val="20"/>
          <w:szCs w:val="20"/>
          <w:lang w:val="ka-GE"/>
        </w:rPr>
      </w:pPr>
      <w:r>
        <w:rPr>
          <w:rFonts w:eastAsiaTheme="minorHAnsi"/>
          <w:b/>
          <w:sz w:val="20"/>
          <w:szCs w:val="20"/>
          <w:lang w:val="ka-GE"/>
        </w:rPr>
        <w:t>პროგრამის საბოლოო შედეგი:</w:t>
      </w:r>
      <w:r>
        <w:rPr>
          <w:rFonts w:eastAsia="Times New Roman" w:cs="Calibri"/>
          <w:color w:val="000000"/>
          <w:sz w:val="20"/>
          <w:szCs w:val="20"/>
        </w:rPr>
        <w:t>პროგრამით მონაწილე მიზნობრივი ჯგუფის ფსიქო-სოციალური რეაბილიტაციის ხელშეწყობა.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405"/>
        <w:gridCol w:w="1495"/>
        <w:gridCol w:w="2178"/>
        <w:gridCol w:w="1810"/>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46 </w:t>
            </w:r>
          </w:p>
          <w:p w:rsidR="008348E5" w:rsidRDefault="008348E5">
            <w:pPr>
              <w:pStyle w:val="Normal1"/>
              <w:spacing w:line="240" w:lineRule="auto"/>
              <w:rPr>
                <w:rFonts w:ascii="Sylfaen" w:eastAsiaTheme="minorHAnsi" w:hAnsi="Sylfaen" w:cstheme="minorBidi"/>
                <w:sz w:val="20"/>
                <w:szCs w:val="20"/>
                <w:lang w:val="ka-GE"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56</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მომართვიანობის ნაკლებობა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მათ შორის</w:t>
            </w: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ქალი-33,</w:t>
            </w: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კაცი13</w:t>
            </w:r>
          </w:p>
          <w:p w:rsidR="008348E5" w:rsidRDefault="008348E5">
            <w:pPr>
              <w:spacing w:after="0" w:line="240" w:lineRule="auto"/>
              <w:jc w:val="center"/>
              <w:rPr>
                <w:lang w:val="ka-GE" w:eastAsia="en-US"/>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pStyle w:val="Normal1"/>
        <w:rPr>
          <w:rFonts w:ascii="Sylfaen" w:eastAsiaTheme="minorHAnsi" w:hAnsi="Sylfaen" w:cstheme="minorBidi"/>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ბავშვთა უფლებების დაცვის და მხარდაჭერის პროგრამა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06</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განმახორციელებელი სამსახური</w:t>
      </w:r>
      <w:r>
        <w:rPr>
          <w:rFonts w:ascii="Sylfaen" w:eastAsiaTheme="minorHAnsi" w:hAnsi="Sylfaen"/>
          <w:sz w:val="20"/>
          <w:szCs w:val="20"/>
          <w:lang w:val="ka-GE" w:eastAsia="en-US"/>
        </w:rPr>
        <w:t xml:space="preserve">  -  მესტიის მუნიციპალიტეტის მერიის სოციალური სამსახური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lastRenderedPageBreak/>
        <w:t>პროგრამის აღწერა:</w:t>
      </w:r>
      <w:r>
        <w:rPr>
          <w:rFonts w:ascii="Sylfaen" w:eastAsiaTheme="minorHAnsi" w:hAnsi="Sylfaen"/>
          <w:sz w:val="20"/>
          <w:szCs w:val="20"/>
          <w:lang w:val="ka-GE" w:eastAsia="en-US"/>
        </w:rPr>
        <w:t xml:space="preserve"> პროგრამის ფარგლებში კრიზისულ მდგომარეობაში მყოფი ოჯახების ბავშვებს  სოც. მუშაკთა შეფასების და საჭიროების დადგენის მიხედვით ხდება შესყიდვა და გადაცემა  სასკოლო ,საკანცელარო ნივთების და ჰიგიენური საშუალებების. ხოლო სპეციალური კვების საჭიროების მქონე ბავშვების სპეც. საკვებით უზრუნველყოფა .აღნიშნული პრგრამა მოიცავს ქვეპროგრამებს:• კრიზისულ მდგომარეობაში მყოფი  ოჯახებისთვის    სასკოლო ასაკის მქონე ბავშვებზე მათ შორის შშმ ბავშვებზე, საკანცელარო ნივთების შესაძენად ერთჯერადი დახმარების ქვეპროგრამა.</w:t>
      </w:r>
      <w:r>
        <w:rPr>
          <w:rFonts w:ascii="Sylfaen" w:eastAsiaTheme="minorHAnsi" w:hAnsi="Sylfaen"/>
          <w:sz w:val="20"/>
          <w:szCs w:val="20"/>
          <w:lang w:val="ka-GE" w:eastAsia="en-US"/>
        </w:rPr>
        <w:br/>
        <w:t>• კრიზისულ მდგომარეობაში მყოფი  ოჯახებისთვის   ექვს  წლამდე ასაკის მქონე ბავშვების მათ შორის შშმ ბავშვების  ხელოვნური (სპეციალური) კვების პროდუქტების და ჰიგიენური საშუალებების დაფინანსების ქვეპროგრამა.</w:t>
      </w:r>
    </w:p>
    <w:p w:rsidR="008348E5" w:rsidRDefault="008348E5" w:rsidP="008348E5">
      <w:pPr>
        <w:rPr>
          <w:rFonts w:ascii="Sylfaen" w:eastAsiaTheme="minorHAnsi" w:hAnsi="Sylfaen"/>
          <w:b/>
          <w:sz w:val="20"/>
          <w:szCs w:val="20"/>
          <w:lang w:val="ka-GE" w:eastAsia="en-US"/>
        </w:rPr>
      </w:pPr>
      <w:r>
        <w:rPr>
          <w:rFonts w:ascii="Sylfaen" w:eastAsiaTheme="minorHAnsi" w:hAnsi="Sylfaen"/>
          <w:b/>
          <w:sz w:val="20"/>
          <w:szCs w:val="20"/>
          <w:lang w:val="ka-GE" w:eastAsia="en-US"/>
        </w:rPr>
        <w:t xml:space="preserve">პროგრამის მიზანი: </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1. აქტიური სოციალური პოლიტიკის გატარება.</w:t>
      </w:r>
      <w:r>
        <w:rPr>
          <w:rFonts w:ascii="Sylfaen" w:eastAsiaTheme="minorHAnsi" w:hAnsi="Sylfaen"/>
          <w:sz w:val="20"/>
          <w:szCs w:val="20"/>
          <w:lang w:val="ka-GE" w:eastAsia="en-US"/>
        </w:rPr>
        <w:br/>
        <w:t>2. კრიზისულ მდგომარეობაში მყოფი ოჯახების  დახმარების სისტემის სრულყოფა.</w:t>
      </w:r>
      <w:r>
        <w:rPr>
          <w:rFonts w:ascii="Sylfaen" w:eastAsiaTheme="minorHAnsi" w:hAnsi="Sylfaen"/>
          <w:sz w:val="20"/>
          <w:szCs w:val="20"/>
          <w:lang w:val="ka-GE" w:eastAsia="en-US"/>
        </w:rPr>
        <w:br/>
        <w:t>3. სოციალური დახმარების პრიორიტეტების გამოკვეთა.</w:t>
      </w:r>
      <w:r>
        <w:rPr>
          <w:rFonts w:ascii="Sylfaen" w:eastAsiaTheme="minorHAnsi" w:hAnsi="Sylfaen"/>
          <w:sz w:val="20"/>
          <w:szCs w:val="20"/>
          <w:lang w:val="ka-GE" w:eastAsia="en-US"/>
        </w:rPr>
        <w:br/>
        <w:t>4. მოქალაქეთა განათლების, ჯანმრთელობის მდგომარეობის რეაბილიტაციისა და  გაუმჯობესებისათვის ხელშეწყობა.</w:t>
      </w:r>
      <w:r>
        <w:rPr>
          <w:rFonts w:ascii="Sylfaen" w:eastAsiaTheme="minorHAnsi" w:hAnsi="Sylfaen"/>
          <w:sz w:val="20"/>
          <w:szCs w:val="20"/>
          <w:lang w:val="ka-GE" w:eastAsia="en-US"/>
        </w:rPr>
        <w:br/>
        <w:t>5. კრიზისულ მდგომარეობაში მყოფი ოჯახებისთვის /ბავშვებისთვის  მატერიალური დახმარების გაწევა, მონაცემთა ბაზის წარმოება.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b/>
          <w:sz w:val="20"/>
          <w:szCs w:val="20"/>
          <w:lang w:val="ka-GE" w:eastAsia="en-US"/>
        </w:rPr>
      </w:pPr>
      <w:r>
        <w:rPr>
          <w:rFonts w:ascii="Sylfaen" w:eastAsiaTheme="minorHAnsi" w:hAnsi="Sylfaen"/>
          <w:b/>
          <w:sz w:val="20"/>
          <w:szCs w:val="20"/>
          <w:lang w:val="ka-GE" w:eastAsia="en-US"/>
        </w:rPr>
        <w:t xml:space="preserve">ემსახურება პროგრამა: </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3 ჯანსაღი ცხოვრებისა და კეთილდღეობის უზრუნველყოფა ყველა ასაკის ადამიანისათვის.</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SDG 1. სიღარიბის ყველა ფორმის აღმოფხვრა.</w:t>
      </w:r>
      <w:r>
        <w:rPr>
          <w:rFonts w:ascii="Sylfaen" w:eastAsiaTheme="minorHAnsi" w:hAnsi="Sylfaen"/>
          <w:b/>
          <w:sz w:val="20"/>
          <w:szCs w:val="20"/>
          <w:lang w:val="ka-GE" w:eastAsia="en-US"/>
        </w:rPr>
        <w:t xml:space="preserve">  </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heme="minorHAnsi" w:hAnsi="Sylfaen" w:cstheme="minorBidi"/>
          <w:sz w:val="20"/>
          <w:szCs w:val="20"/>
          <w:lang w:val="ka-GE" w:eastAsia="en-US"/>
        </w:rPr>
        <w:t>კრიზისულ მდგომარეობაში მყოფი ოჯახებისთვის /ბავშვებისთვის  ყოფითი პრობლემების შემსუბუქება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205"/>
        <w:gridCol w:w="1250"/>
        <w:gridCol w:w="1250"/>
        <w:gridCol w:w="1953"/>
        <w:gridCol w:w="3021"/>
      </w:tblGrid>
      <w:tr w:rsidR="008348E5" w:rsidTr="008348E5">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280</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300</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10%</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არასრულყოფილი,დოკუმენტაცია.</w:t>
            </w:r>
          </w:p>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მომართვიანობის სიმცირე</w:t>
            </w:r>
          </w:p>
        </w:tc>
      </w:tr>
      <w:tr w:rsidR="008348E5" w:rsidTr="008348E5">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b/>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პრიორიტეტის დასახელება:</w:t>
      </w:r>
      <w:r>
        <w:rPr>
          <w:rFonts w:ascii="Sylfaen" w:eastAsiaTheme="minorHAnsi" w:hAnsi="Sylfaen" w:cstheme="minorBidi"/>
          <w:sz w:val="20"/>
          <w:szCs w:val="20"/>
          <w:lang w:val="ka-GE" w:eastAsia="en-US"/>
        </w:rPr>
        <w:t xml:space="preserve"> მოსახლეობის ჯანმრთელობისა და სოციალურ დაცვის უზრუნველყოფა 06 00</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მოსახლეობის საცხოვრებელი სახლების და მაჩუბების  გადასახური მასალით უზრუნველყოფის პროგრამა</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ორგანიზაციული კოდი</w:t>
      </w:r>
      <w:r>
        <w:rPr>
          <w:rFonts w:ascii="Sylfaen" w:eastAsiaTheme="minorHAnsi" w:hAnsi="Sylfaen" w:cstheme="minorBidi"/>
          <w:sz w:val="20"/>
          <w:szCs w:val="20"/>
          <w:lang w:val="ka-GE" w:eastAsia="en-US"/>
        </w:rPr>
        <w:t xml:space="preserve"> - 06 07</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lastRenderedPageBreak/>
        <w:t>პროგრამის განმახორციელებელი სამსახური</w:t>
      </w:r>
      <w:r>
        <w:rPr>
          <w:rFonts w:ascii="Sylfaen" w:eastAsiaTheme="minorHAnsi" w:hAnsi="Sylfaen"/>
          <w:sz w:val="20"/>
          <w:szCs w:val="20"/>
          <w:lang w:val="ka-GE" w:eastAsia="en-US"/>
        </w:rPr>
        <w:t xml:space="preserve">  -  ინფრასტრუქტურის,არქიტექტურისა და ურბანული განვითარების სამსახური, ზედამხედველობის სამსახური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აღწერა:</w:t>
      </w:r>
      <w:r>
        <w:rPr>
          <w:rFonts w:ascii="Sylfaen" w:eastAsiaTheme="minorHAnsi" w:hAnsi="Sylfaen"/>
          <w:sz w:val="20"/>
          <w:szCs w:val="20"/>
          <w:lang w:val="ka-GE" w:eastAsia="en-US"/>
        </w:rPr>
        <w:t xml:space="preserve"> პროგრამის ფარგლებში ხდება მესტიის მოსახლეობის საცხოვრებელი სახლების და მაჩუბების გადასახური მასალის გადაცემა ,გაცემის წესის შესაბამისად დადგენილი კრიტერიუმების დაკმაყოფილების შემთხვევაში.</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პროგრამის მიზანი</w:t>
      </w:r>
      <w:r>
        <w:rPr>
          <w:rFonts w:ascii="Sylfaen" w:eastAsiaTheme="minorHAnsi" w:hAnsi="Sylfaen"/>
          <w:sz w:val="20"/>
          <w:szCs w:val="20"/>
          <w:lang w:val="ka-GE" w:eastAsia="en-US"/>
        </w:rPr>
        <w:t xml:space="preserve"> : მოსახლეობის უკუმიგრაცია, მუნიციპალიტეტის იერსახის გუმჯობესება.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გაეროს მდგრადი განვითარების SDG მიზანი, რომლის მიღწევასაც</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 xml:space="preserve">ემსახურება პროგრამა: </w:t>
      </w:r>
      <w:r>
        <w:rPr>
          <w:rFonts w:ascii="Sylfaen" w:eastAsiaTheme="minorHAnsi" w:hAnsi="Sylfaen"/>
          <w:sz w:val="20"/>
          <w:szCs w:val="20"/>
          <w:lang w:val="ka-GE" w:eastAsia="en-US"/>
        </w:rPr>
        <w:t>SDG 11.  ქალაქებისა და დასახლებების ინკლუზიური, უსაფრთხო და მდგრადი განვითარება სიღარიბის აღმოფხვრა.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პროგრამის საბოლოო შედეგი: </w:t>
      </w:r>
      <w:r>
        <w:rPr>
          <w:rFonts w:ascii="Sylfaen" w:eastAsia="Times New Roman" w:hAnsi="Sylfaen" w:cs="Calibri"/>
          <w:color w:val="000000"/>
          <w:sz w:val="20"/>
          <w:szCs w:val="20"/>
          <w:lang w:val="ka-GE"/>
        </w:rPr>
        <w:t>გაუმჯობესებული საცხოვრებელი პირობები და კეთილმოწყობილი</w:t>
      </w:r>
      <w:r>
        <w:rPr>
          <w:rFonts w:ascii="Sylfaen" w:eastAsia="Times New Roman" w:hAnsi="Sylfaen" w:cs="Calibri"/>
          <w:color w:val="000000"/>
          <w:sz w:val="20"/>
          <w:szCs w:val="20"/>
        </w:rPr>
        <w:t xml:space="preserve"> მუნიციპალიტეტი</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პროგრამის საბოლოო შედეგის შეფასების ინდიკატორი:</w:t>
      </w:r>
    </w:p>
    <w:p w:rsidR="008348E5" w:rsidRDefault="008348E5" w:rsidP="008348E5">
      <w:pPr>
        <w:pStyle w:val="Normal1"/>
        <w:rPr>
          <w:rFonts w:ascii="Sylfaen" w:eastAsiaTheme="minorHAnsi" w:hAnsi="Sylfaen" w:cstheme="minorBidi"/>
          <w:b/>
          <w:sz w:val="20"/>
          <w:szCs w:val="20"/>
          <w:lang w:val="ka-GE" w:eastAsia="en-US"/>
        </w:rPr>
      </w:pPr>
    </w:p>
    <w:tbl>
      <w:tblPr>
        <w:tblStyle w:val="TableGrid"/>
        <w:tblW w:w="0" w:type="auto"/>
        <w:tblInd w:w="0" w:type="dxa"/>
        <w:tblLook w:val="04A0" w:firstRow="1" w:lastRow="0" w:firstColumn="1" w:lastColumn="0" w:noHBand="0" w:noVBand="1"/>
      </w:tblPr>
      <w:tblGrid>
        <w:gridCol w:w="2462"/>
        <w:gridCol w:w="1444"/>
        <w:gridCol w:w="1696"/>
        <w:gridCol w:w="2178"/>
        <w:gridCol w:w="1734"/>
      </w:tblGrid>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რაოდენიბ/ხარისხობრივ</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Sylfaen" w:hAnsi="Sylfaen"/>
                <w:spacing w:val="-1"/>
                <w:sz w:val="20"/>
                <w:szCs w:val="20"/>
              </w:rPr>
              <w:t>ბენეფიციართა რაოდენობა,</w:t>
            </w:r>
            <w:r>
              <w:rPr>
                <w:rFonts w:ascii="Sylfaen" w:eastAsia="Sylfaen" w:hAnsi="Sylfaen"/>
                <w:spacing w:val="-1"/>
                <w:sz w:val="20"/>
                <w:szCs w:val="20"/>
                <w:lang w:val="ka-GE"/>
              </w:rPr>
              <w:t>რომლებმაც ისარგებლეს აღნიშნული პროგრამით</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220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eastAsia="en-US"/>
              </w:rPr>
            </w:pPr>
            <w:r>
              <w:rPr>
                <w:rFonts w:ascii="Sylfaen" w:eastAsiaTheme="minorHAnsi" w:hAnsi="Sylfaen" w:cstheme="minorBidi"/>
                <w:sz w:val="20"/>
                <w:szCs w:val="20"/>
                <w:lang w:val="ka-GE" w:eastAsia="en-US"/>
              </w:rPr>
              <w:t>დოკუმენტაციის გაუმართაობა</w:t>
            </w:r>
          </w:p>
        </w:tc>
      </w:tr>
      <w:tr w:rsidR="008348E5" w:rsidTr="008348E5">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(გენდერული,ასეთის არსებობის შემთხვევაში)</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E5" w:rsidRDefault="008348E5">
            <w:pPr>
              <w:pStyle w:val="Normal1"/>
              <w:spacing w:line="240" w:lineRule="auto"/>
              <w:rPr>
                <w:rFonts w:ascii="Sylfaen" w:eastAsiaTheme="minorHAnsi" w:hAnsi="Sylfaen" w:cstheme="minorBidi"/>
                <w:sz w:val="20"/>
                <w:szCs w:val="20"/>
                <w:lang w:val="ka-GE" w:eastAsia="en-US"/>
              </w:rPr>
            </w:pPr>
          </w:p>
        </w:tc>
      </w:tr>
    </w:tbl>
    <w:p w:rsidR="008348E5" w:rsidRDefault="008348E5" w:rsidP="008348E5">
      <w:pPr>
        <w:rPr>
          <w:rFonts w:ascii="Sylfaen" w:eastAsiaTheme="minorHAnsi" w:hAnsi="Sylfaen"/>
          <w:sz w:val="20"/>
          <w:szCs w:val="20"/>
          <w:lang w:val="ka-GE" w:eastAsia="en-US"/>
        </w:rPr>
      </w:pPr>
    </w:p>
    <w:p w:rsidR="008348E5" w:rsidRDefault="008348E5" w:rsidP="008348E5">
      <w:pPr>
        <w:pStyle w:val="Normal1"/>
        <w:numPr>
          <w:ilvl w:val="0"/>
          <w:numId w:val="13"/>
        </w:numPr>
        <w:rPr>
          <w:rFonts w:ascii="Sylfaen" w:eastAsiaTheme="minorHAnsi" w:hAnsi="Sylfaen" w:cstheme="minorBidi"/>
          <w:b/>
          <w:sz w:val="24"/>
          <w:szCs w:val="24"/>
          <w:lang w:val="ka-GE" w:eastAsia="en-US"/>
        </w:rPr>
      </w:pPr>
      <w:r>
        <w:rPr>
          <w:rFonts w:ascii="Sylfaen" w:eastAsiaTheme="minorHAnsi" w:hAnsi="Sylfaen" w:cstheme="minorBidi"/>
          <w:b/>
          <w:sz w:val="24"/>
          <w:szCs w:val="24"/>
          <w:lang w:val="ka-GE" w:eastAsia="en-US"/>
        </w:rPr>
        <w:t>ეფექტური  მმართველობა</w:t>
      </w:r>
    </w:p>
    <w:p w:rsidR="008348E5" w:rsidRDefault="008348E5" w:rsidP="008348E5">
      <w:pPr>
        <w:pStyle w:val="Heading3"/>
        <w:spacing w:before="40"/>
        <w:ind w:left="120"/>
        <w:rPr>
          <w:rFonts w:eastAsiaTheme="minorHAnsi"/>
          <w:sz w:val="20"/>
          <w:szCs w:val="20"/>
          <w:lang w:val="ka-GE"/>
        </w:rPr>
      </w:pPr>
      <w:bookmarkStart w:id="2" w:name="_vkt7sc45201"/>
      <w:bookmarkEnd w:id="2"/>
    </w:p>
    <w:p w:rsidR="008348E5" w:rsidRDefault="008348E5" w:rsidP="008348E5">
      <w:pPr>
        <w:pStyle w:val="Normal1"/>
        <w:ind w:right="100"/>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 xml:space="preserve"> თვითმართველი 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გაუმჯობესებას,მიმდინარე პროცესების მართვას და სხვა ფაქტორებს.</w:t>
      </w:r>
    </w:p>
    <w:p w:rsidR="008348E5" w:rsidRDefault="008348E5" w:rsidP="008348E5">
      <w:pPr>
        <w:pStyle w:val="Normal1"/>
        <w:ind w:right="100"/>
        <w:jc w:val="both"/>
        <w:rPr>
          <w:rFonts w:ascii="Sylfaen" w:eastAsiaTheme="minorHAnsi" w:hAnsi="Sylfaen" w:cstheme="minorBidi"/>
          <w:sz w:val="20"/>
          <w:szCs w:val="20"/>
          <w:lang w:val="ka-GE" w:eastAsia="en-US"/>
        </w:rPr>
      </w:pPr>
    </w:p>
    <w:p w:rsidR="008348E5" w:rsidRDefault="008348E5" w:rsidP="008348E5">
      <w:pPr>
        <w:pStyle w:val="Normal1"/>
        <w:ind w:right="100"/>
        <w:jc w:val="both"/>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შემდეგი ხარჯები: სარეზრვოფონდი,შესყიდვებთან დაკავშირებული ხარჯები, კადრების პროფესიული განვითარების ხელშეწყობა. მუნიციპალიტეტის ვალდებულბებების (სესხები,სასამართლო გადაწყვეტილებები)მომსახურება.</w:t>
      </w:r>
    </w:p>
    <w:p w:rsidR="008348E5" w:rsidRDefault="008348E5" w:rsidP="008348E5">
      <w:pPr>
        <w:pStyle w:val="Normal1"/>
        <w:ind w:left="120" w:right="100" w:firstLine="440"/>
        <w:rPr>
          <w:rFonts w:ascii="Sylfaen" w:eastAsiaTheme="minorHAnsi" w:hAnsi="Sylfaen" w:cstheme="minorBidi"/>
          <w:sz w:val="20"/>
          <w:szCs w:val="20"/>
          <w:lang w:val="ka-GE" w:eastAsia="en-US"/>
        </w:rPr>
      </w:pPr>
    </w:p>
    <w:p w:rsidR="008348E5" w:rsidRDefault="008348E5" w:rsidP="008348E5">
      <w:pPr>
        <w:pStyle w:val="Normal1"/>
        <w:ind w:left="120" w:right="100" w:firstLine="440"/>
        <w:rPr>
          <w:rFonts w:ascii="Sylfaen" w:eastAsiaTheme="minorHAnsi" w:hAnsi="Sylfaen" w:cstheme="minorBidi"/>
          <w:sz w:val="20"/>
          <w:szCs w:val="20"/>
          <w:lang w:val="ka-GE" w:eastAsia="en-US"/>
        </w:rPr>
      </w:pPr>
    </w:p>
    <w:p w:rsidR="008348E5" w:rsidRDefault="008348E5" w:rsidP="008348E5">
      <w:pPr>
        <w:pStyle w:val="Normal1"/>
        <w:ind w:left="120" w:right="100" w:firstLine="440"/>
        <w:rPr>
          <w:rFonts w:ascii="Sylfaen" w:eastAsiaTheme="minorHAnsi" w:hAnsi="Sylfaen" w:cstheme="minorBidi"/>
          <w:sz w:val="20"/>
          <w:szCs w:val="20"/>
          <w:lang w:val="ka-GE" w:eastAsia="en-US"/>
        </w:rPr>
      </w:pPr>
    </w:p>
    <w:tbl>
      <w:tblPr>
        <w:tblStyle w:val="1"/>
        <w:tblW w:w="9195" w:type="dxa"/>
        <w:tblInd w:w="0" w:type="dxa"/>
        <w:tblBorders>
          <w:insideH w:val="nil"/>
          <w:insideV w:val="nil"/>
        </w:tblBorders>
        <w:tblLayout w:type="fixed"/>
        <w:tblLook w:val="0600" w:firstRow="0" w:lastRow="0" w:firstColumn="0" w:lastColumn="0" w:noHBand="1" w:noVBand="1"/>
      </w:tblPr>
      <w:tblGrid>
        <w:gridCol w:w="1920"/>
        <w:gridCol w:w="2520"/>
        <w:gridCol w:w="885"/>
        <w:gridCol w:w="1290"/>
        <w:gridCol w:w="1290"/>
        <w:gridCol w:w="1290"/>
      </w:tblGrid>
      <w:tr w:rsidR="008348E5" w:rsidTr="008348E5">
        <w:trPr>
          <w:cantSplit/>
          <w:trHeight w:val="99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ორგანიზაციული კოდი</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დასახელება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2025 წლის გეგმა</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2026 წლის პროგნოზი</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2027წლის პროგნოზი</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2028 წლის პროგნოზი</w:t>
            </w:r>
          </w:p>
        </w:tc>
      </w:tr>
      <w:tr w:rsidR="008348E5" w:rsidTr="008348E5">
        <w:trPr>
          <w:cantSplit/>
          <w:trHeight w:val="120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01 00</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ეფექტური მმართველობა.</w:t>
            </w:r>
          </w:p>
          <w:p w:rsidR="008348E5" w:rsidRDefault="008348E5">
            <w:pPr>
              <w:pStyle w:val="Normal1"/>
              <w:spacing w:line="240" w:lineRule="auto"/>
              <w:rPr>
                <w:rFonts w:ascii="Sylfaen" w:eastAsiaTheme="minorHAnsi" w:hAnsi="Sylfaen" w:cstheme="minorBidi"/>
                <w:sz w:val="20"/>
                <w:szCs w:val="20"/>
                <w:lang w:val="ka-GE" w:eastAsia="en-US"/>
              </w:rPr>
            </w:pP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8763.2</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9277.00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9660.80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9927.00</w:t>
            </w:r>
          </w:p>
        </w:tc>
      </w:tr>
      <w:tr w:rsidR="008348E5" w:rsidTr="008348E5">
        <w:trPr>
          <w:cantSplit/>
          <w:trHeight w:val="120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01 01</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წარმომადგენლობითი და აღმასრულებელი საქმიანობის უზრუნველყოფა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7708.40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8101.00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8419.00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8652.00</w:t>
            </w:r>
          </w:p>
        </w:tc>
      </w:tr>
      <w:tr w:rsidR="008348E5" w:rsidTr="008348E5">
        <w:trPr>
          <w:cantSplit/>
          <w:trHeight w:val="120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01 01 01</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მესტიის მუნიციპალიტეტის საკრებულო</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1943.0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1870.00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1955.00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2050.00</w:t>
            </w:r>
          </w:p>
        </w:tc>
      </w:tr>
      <w:tr w:rsidR="008348E5" w:rsidTr="008348E5">
        <w:trPr>
          <w:cantSplit/>
          <w:trHeight w:val="120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01 01 02</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მესტიის მუნიციპალიტეტის მერია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5730.2</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6191.00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6416.00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6472,0</w:t>
            </w:r>
          </w:p>
        </w:tc>
      </w:tr>
      <w:tr w:rsidR="008348E5" w:rsidTr="008348E5">
        <w:trPr>
          <w:cantSplit/>
          <w:trHeight w:val="120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01 01 03</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კადრების  პროფესიული განვითარების ხელშეწყობა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35.00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48.00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50.00</w:t>
            </w:r>
          </w:p>
        </w:tc>
      </w:tr>
      <w:tr w:rsidR="008348E5" w:rsidTr="008348E5">
        <w:trPr>
          <w:cantSplit/>
          <w:trHeight w:val="915"/>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საერთო დანიშნულების ხარჯები</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1055.0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1176.00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1241.80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1355.00</w:t>
            </w:r>
          </w:p>
        </w:tc>
      </w:tr>
      <w:tr w:rsidR="008348E5" w:rsidTr="008348E5">
        <w:trPr>
          <w:cantSplit/>
          <w:trHeight w:val="81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01 02 01</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სარეზერვო ფონდი</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300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500.00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550.00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630.00</w:t>
            </w:r>
          </w:p>
        </w:tc>
      </w:tr>
      <w:tr w:rsidR="008348E5" w:rsidTr="008348E5">
        <w:trPr>
          <w:cantSplit/>
          <w:trHeight w:val="975"/>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01 02 02</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წინა წლებში წარმოქმნილი დავალიანების დაფარვა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sz w:val="20"/>
                <w:szCs w:val="20"/>
                <w:lang w:val="ka-GE" w:eastAsia="en-US"/>
              </w:rPr>
            </w:pP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sz w:val="20"/>
                <w:szCs w:val="20"/>
                <w:lang w:val="ka-GE" w:eastAsia="en-US"/>
              </w:rPr>
            </w:pP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348E5" w:rsidRDefault="008348E5">
            <w:pPr>
              <w:pStyle w:val="Normal1"/>
              <w:spacing w:line="240" w:lineRule="auto"/>
              <w:rPr>
                <w:rFonts w:ascii="Sylfaen" w:eastAsiaTheme="minorHAnsi" w:hAnsi="Sylfaen" w:cstheme="minorBidi"/>
                <w:sz w:val="20"/>
                <w:szCs w:val="20"/>
                <w:lang w:val="ka-GE" w:eastAsia="en-US"/>
              </w:rPr>
            </w:pPr>
          </w:p>
        </w:tc>
      </w:tr>
      <w:tr w:rsidR="008348E5" w:rsidTr="008348E5">
        <w:trPr>
          <w:cantSplit/>
          <w:trHeight w:val="930"/>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01 02 03</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მგფ-ის და სხვა ვალდებულებების დაფარვა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193.00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42.20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r>
      <w:tr w:rsidR="008348E5" w:rsidTr="008348E5">
        <w:trPr>
          <w:cantSplit/>
          <w:trHeight w:val="1455"/>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01 02 04</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სასამართლო გადაწყვეტილების აღსრულება და კანონმდებლობის შესაბამისად ჩამოჭრილი თანხები</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0.00</w:t>
            </w:r>
          </w:p>
        </w:tc>
      </w:tr>
      <w:tr w:rsidR="008348E5" w:rsidTr="008348E5">
        <w:trPr>
          <w:cantSplit/>
          <w:trHeight w:val="915"/>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01 02 05</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აიპ ახალგაზრდული თვითმართველობა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557.00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620.00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680.00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700.00</w:t>
            </w:r>
          </w:p>
        </w:tc>
      </w:tr>
      <w:tr w:rsidR="008348E5" w:rsidTr="008348E5">
        <w:trPr>
          <w:cantSplit/>
          <w:trHeight w:val="1455"/>
          <w:tblHeader/>
        </w:trPr>
        <w:tc>
          <w:tcPr>
            <w:tcW w:w="19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lastRenderedPageBreak/>
              <w:t>01 02 06</w:t>
            </w:r>
          </w:p>
        </w:tc>
        <w:tc>
          <w:tcPr>
            <w:tcW w:w="25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ადგილობრივი თვითმართველობის განხორციელებაში მოქალაქეთა მონაწილეობის მხარდაჭერა</w:t>
            </w:r>
          </w:p>
        </w:tc>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5.00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13.80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11.80</w:t>
            </w:r>
          </w:p>
        </w:tc>
        <w:tc>
          <w:tcPr>
            <w:tcW w:w="12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8348E5" w:rsidRDefault="008348E5">
            <w:pPr>
              <w:jc w:val="right"/>
              <w:rPr>
                <w:rFonts w:ascii="Sylfaen" w:eastAsiaTheme="minorHAnsi" w:hAnsi="Sylfaen"/>
                <w:sz w:val="20"/>
                <w:szCs w:val="20"/>
                <w:lang w:val="ka-GE" w:eastAsia="en-US"/>
              </w:rPr>
            </w:pPr>
            <w:r>
              <w:rPr>
                <w:rFonts w:ascii="Sylfaen" w:eastAsiaTheme="minorHAnsi" w:hAnsi="Sylfaen"/>
                <w:sz w:val="20"/>
                <w:szCs w:val="20"/>
                <w:lang w:val="ka-GE" w:eastAsia="en-US"/>
              </w:rPr>
              <w:t>25.00</w:t>
            </w:r>
          </w:p>
        </w:tc>
      </w:tr>
    </w:tbl>
    <w:p w:rsidR="008348E5" w:rsidRDefault="008348E5" w:rsidP="008348E5">
      <w:pPr>
        <w:pStyle w:val="Normal1"/>
        <w:rPr>
          <w:rFonts w:ascii="Sylfaen" w:eastAsiaTheme="minorHAnsi" w:hAnsi="Sylfaen" w:cstheme="minorBidi"/>
          <w:b/>
          <w:sz w:val="20"/>
          <w:szCs w:val="20"/>
          <w:lang w:val="ka-GE" w:eastAsia="en-US"/>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საერთო დანიშნულების ხარჯები 01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ქვეპროგრამის დასახელება  </w:t>
      </w:r>
      <w:r>
        <w:rPr>
          <w:rFonts w:ascii="Sylfaen" w:eastAsiaTheme="minorHAnsi" w:hAnsi="Sylfaen" w:cstheme="minorBidi"/>
          <w:sz w:val="20"/>
          <w:szCs w:val="20"/>
          <w:lang w:val="ka-GE" w:eastAsia="en-US"/>
        </w:rPr>
        <w:t xml:space="preserve"> - მგფ-ის და სხვა ვალდებულებების დაფარვა</w:t>
      </w:r>
    </w:p>
    <w:p w:rsidR="008348E5" w:rsidRDefault="008348E5" w:rsidP="008348E5">
      <w:pPr>
        <w:pStyle w:val="Normal1"/>
        <w:rPr>
          <w:rFonts w:ascii="Sylfaen" w:eastAsiaTheme="minorHAnsi" w:hAnsi="Sylfaen" w:cstheme="minorBidi"/>
          <w:sz w:val="20"/>
          <w:szCs w:val="20"/>
          <w:lang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- 01 02 03</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განმახორციელებელი სამსახური</w:t>
      </w:r>
      <w:r>
        <w:rPr>
          <w:rFonts w:ascii="Sylfaen" w:eastAsiaTheme="minorHAnsi" w:hAnsi="Sylfaen"/>
          <w:sz w:val="20"/>
          <w:szCs w:val="20"/>
          <w:lang w:val="ka-GE" w:eastAsia="en-US"/>
        </w:rPr>
        <w:t xml:space="preserve">  -  მესტიის მუნიციპალიტეტის მერია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ქვეპროგრამის ფარგლებში მუნიციპალიტეტს აქვს აღევული შემდეგი ვალდებულებები:</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 xml:space="preserve"> 1. „მესტიის მუნიციპალიტეტში,  სოფელ  მულახში  ილიკო  გაბლიანის სახელობის სპორტსკოლის რეკონსტრუქციის“ დაფინანსების შესახებ მესტიის მუნიციპალიტეტსა და საქართველოს მუნიციპალური განვითარების ფონდს შორის 2017 წლის 10 თებერვალს ხელმოწერილი საინვესტიციო დაფინანსების ხელშეკრულება.</w:t>
      </w:r>
    </w:p>
    <w:p w:rsidR="008348E5" w:rsidRDefault="008348E5" w:rsidP="008348E5">
      <w:pPr>
        <w:rPr>
          <w:rFonts w:ascii="Sylfaen" w:eastAsiaTheme="minorHAnsi" w:hAnsi="Sylfaen"/>
          <w:sz w:val="20"/>
          <w:szCs w:val="20"/>
          <w:lang w:val="ka-GE" w:eastAsia="en-US"/>
        </w:rPr>
      </w:pPr>
      <w:r>
        <w:rPr>
          <w:rFonts w:ascii="Sylfaen" w:eastAsiaTheme="minorHAnsi" w:hAnsi="Sylfaen"/>
          <w:sz w:val="20"/>
          <w:szCs w:val="20"/>
          <w:lang w:val="ka-GE" w:eastAsia="en-US"/>
        </w:rPr>
        <w:t>2. მესტიის მუნიციპალიტეტისთვის 3 ცალი კომპაქტორიანი ნაგავმზიდი მანქანის და 140 ცალი ნარჩენების კონტეინერის გადაცემის შესახებ მესტიის მუნიციპალიტეტსა და სსიპ „საქართველოს მუნიციპალური განვითარების ფონდს“ შორის 31.12.2018 წ. ხელმოწერილი ქონების გადაცემის ხელშეკრულების სასესხო დამატების მიხედვით  მესტიის მუნიციპალიტეტის ვალდებულება.</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w:t>
      </w:r>
      <w:r>
        <w:rPr>
          <w:rFonts w:ascii="Sylfaen" w:eastAsia="Times New Roman" w:hAnsi="Sylfaen" w:cs="Calibri"/>
          <w:color w:val="000000"/>
          <w:sz w:val="20"/>
          <w:szCs w:val="20"/>
          <w:lang w:val="ka-GE"/>
        </w:rPr>
        <w:t xml:space="preserve"> მესტიის </w:t>
      </w:r>
      <w:r>
        <w:rPr>
          <w:rFonts w:ascii="Sylfaen" w:eastAsia="Times New Roman" w:hAnsi="Sylfaen" w:cs="Calibri"/>
          <w:color w:val="000000"/>
          <w:sz w:val="20"/>
          <w:szCs w:val="20"/>
        </w:rPr>
        <w:t>მუნიციპალიტეტის მიერ აღებული სასესხო ვალდებულებების დადგენილ ვადებში დაფარვა.</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 xml:space="preserve">ქვეპროგრამის საბოლოო: </w:t>
      </w:r>
      <w:r>
        <w:rPr>
          <w:rFonts w:ascii="Sylfaen" w:eastAsia="Times New Roman" w:hAnsi="Sylfaen" w:cs="Calibri"/>
          <w:color w:val="000000"/>
          <w:sz w:val="20"/>
          <w:szCs w:val="20"/>
        </w:rPr>
        <w:t>შემცირებულია არსებული სასესხო ვალდებულებები.</w:t>
      </w:r>
    </w:p>
    <w:p w:rsidR="008348E5" w:rsidRDefault="008348E5" w:rsidP="008348E5">
      <w:pPr>
        <w:pStyle w:val="Normal1"/>
        <w:rPr>
          <w:sz w:val="24"/>
          <w:szCs w:val="24"/>
        </w:rPr>
      </w:pPr>
    </w:p>
    <w:p w:rsidR="008348E5" w:rsidRDefault="008348E5" w:rsidP="008348E5">
      <w:pPr>
        <w:pStyle w:val="Normal1"/>
        <w:rPr>
          <w:sz w:val="24"/>
          <w:szCs w:val="24"/>
        </w:rPr>
      </w:pP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პროგრამის დასახელება:</w:t>
      </w:r>
      <w:r>
        <w:rPr>
          <w:rFonts w:ascii="Sylfaen" w:eastAsiaTheme="minorHAnsi" w:hAnsi="Sylfaen" w:cstheme="minorBidi"/>
          <w:sz w:val="20"/>
          <w:szCs w:val="20"/>
          <w:lang w:val="ka-GE" w:eastAsia="en-US"/>
        </w:rPr>
        <w:t xml:space="preserve"> საერთო დანიშნულების ხარჯები 01 02</w:t>
      </w:r>
    </w:p>
    <w:p w:rsidR="008348E5" w:rsidRDefault="008348E5" w:rsidP="008348E5">
      <w:pPr>
        <w:pStyle w:val="Normal1"/>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ქვეპროგრამის დასახელება  </w:t>
      </w:r>
      <w:r>
        <w:rPr>
          <w:rFonts w:ascii="Sylfaen" w:eastAsiaTheme="minorHAnsi" w:hAnsi="Sylfaen" w:cstheme="minorBidi"/>
          <w:sz w:val="20"/>
          <w:szCs w:val="20"/>
          <w:lang w:val="ka-GE" w:eastAsia="en-US"/>
        </w:rPr>
        <w:t xml:space="preserve"> - ა(ა)იპ მესტიის მუნიციპალიტეტის ახალგაზრდული თვითმმართველობა</w:t>
      </w:r>
    </w:p>
    <w:p w:rsidR="008348E5" w:rsidRDefault="008348E5" w:rsidP="008348E5">
      <w:pPr>
        <w:pStyle w:val="Normal1"/>
        <w:rPr>
          <w:rFonts w:ascii="Sylfaen" w:eastAsiaTheme="minorHAnsi" w:hAnsi="Sylfaen" w:cstheme="minorBidi"/>
          <w:sz w:val="20"/>
          <w:szCs w:val="20"/>
          <w:lang w:eastAsia="en-US"/>
        </w:rPr>
      </w:pPr>
      <w:r>
        <w:rPr>
          <w:rFonts w:ascii="Sylfaen" w:eastAsiaTheme="minorHAnsi" w:hAnsi="Sylfaen" w:cstheme="minorBidi"/>
          <w:b/>
          <w:sz w:val="20"/>
          <w:szCs w:val="20"/>
          <w:lang w:val="ka-GE" w:eastAsia="en-US"/>
        </w:rPr>
        <w:t>ქვეპროგრამის ორგანიზაციული კოდი</w:t>
      </w:r>
      <w:r>
        <w:rPr>
          <w:rFonts w:ascii="Sylfaen" w:eastAsiaTheme="minorHAnsi" w:hAnsi="Sylfaen" w:cstheme="minorBidi"/>
          <w:sz w:val="20"/>
          <w:szCs w:val="20"/>
          <w:lang w:val="ka-GE" w:eastAsia="en-US"/>
        </w:rPr>
        <w:t xml:space="preserve"> - 01 02 05</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განმახორციელებელი სამსახური</w:t>
      </w:r>
      <w:r>
        <w:rPr>
          <w:rFonts w:ascii="Sylfaen" w:eastAsiaTheme="minorHAnsi" w:hAnsi="Sylfaen"/>
          <w:sz w:val="20"/>
          <w:szCs w:val="20"/>
          <w:lang w:val="ka-GE" w:eastAsia="en-US"/>
        </w:rPr>
        <w:t xml:space="preserve">  - ა(ა)იპ მესტიის მუნიციპალიტეტის ახალგაზრდული თვითმმართველობა</w:t>
      </w:r>
    </w:p>
    <w:p w:rsidR="008348E5" w:rsidRDefault="008348E5" w:rsidP="008348E5">
      <w:pPr>
        <w:rPr>
          <w:rFonts w:ascii="Sylfaen" w:eastAsia="Times New Roman" w:hAnsi="Sylfaen" w:cs="Calibri"/>
          <w:color w:val="000000"/>
          <w:sz w:val="20"/>
          <w:szCs w:val="20"/>
          <w:lang w:val="ka-GE"/>
        </w:rPr>
      </w:pPr>
      <w:r>
        <w:rPr>
          <w:rFonts w:ascii="Sylfaen" w:eastAsiaTheme="minorHAnsi" w:hAnsi="Sylfaen"/>
          <w:b/>
          <w:sz w:val="20"/>
          <w:szCs w:val="20"/>
          <w:lang w:val="ka-GE" w:eastAsia="en-US"/>
        </w:rPr>
        <w:t>ქვეპროგრამის აღწერა</w:t>
      </w:r>
      <w:r>
        <w:rPr>
          <w:rFonts w:ascii="Sylfaen" w:eastAsiaTheme="minorHAnsi" w:hAnsi="Sylfaen"/>
          <w:sz w:val="20"/>
          <w:szCs w:val="20"/>
          <w:lang w:val="ka-GE" w:eastAsia="en-US"/>
        </w:rPr>
        <w:t xml:space="preserve">: </w:t>
      </w:r>
      <w:r>
        <w:rPr>
          <w:rFonts w:ascii="Sylfaen" w:eastAsia="Times New Roman" w:hAnsi="Sylfaen" w:cs="Calibri"/>
          <w:color w:val="000000"/>
          <w:sz w:val="20"/>
          <w:szCs w:val="20"/>
        </w:rPr>
        <w:t xml:space="preserve">მესტიის მუნიციპალიტეტში სხვადასხვა ტიპის კულტურული პროექტის მოწყობა, </w:t>
      </w:r>
      <w:r>
        <w:rPr>
          <w:rFonts w:ascii="Sylfaen" w:eastAsia="Times New Roman" w:hAnsi="Sylfaen" w:cs="Calibri"/>
          <w:color w:val="000000"/>
          <w:sz w:val="20"/>
          <w:szCs w:val="20"/>
        </w:rPr>
        <w:br/>
        <w:t xml:space="preserve">რომელიც გააუმჯობესებს მესტიის მკვიდრი ახალგაზრდებისა და მოსახლეობის </w:t>
      </w:r>
      <w:r>
        <w:rPr>
          <w:rFonts w:ascii="Sylfaen" w:eastAsia="Times New Roman" w:hAnsi="Sylfaen" w:cs="Calibri"/>
          <w:color w:val="000000"/>
          <w:sz w:val="20"/>
          <w:szCs w:val="20"/>
        </w:rPr>
        <w:br/>
        <w:t xml:space="preserve">წვდომას ხარისხიან კულტურულ აქტივობებზე და რომელშიც ჩართული იქნებიან </w:t>
      </w:r>
      <w:r>
        <w:rPr>
          <w:rFonts w:ascii="Sylfaen" w:eastAsia="Times New Roman" w:hAnsi="Sylfaen" w:cs="Calibri"/>
          <w:color w:val="000000"/>
          <w:sz w:val="20"/>
          <w:szCs w:val="20"/>
        </w:rPr>
        <w:br/>
        <w:t xml:space="preserve">მესტიის ყველა ადმინისტრაციული ერთეულის ახალგაზრდები. მესტიის მუნიციპალიტეტში სხვადასხვა ტიპის ურბანული განვითარების </w:t>
      </w:r>
      <w:r>
        <w:rPr>
          <w:rFonts w:ascii="Sylfaen" w:eastAsia="Times New Roman" w:hAnsi="Sylfaen" w:cs="Calibri"/>
          <w:color w:val="000000"/>
          <w:sz w:val="20"/>
          <w:szCs w:val="20"/>
        </w:rPr>
        <w:br/>
        <w:t xml:space="preserve">მესტიის მუნიციპალიტეტში სხვადასხვა ტიპის საგანმანათლებლო პროექტის </w:t>
      </w:r>
      <w:r>
        <w:rPr>
          <w:rFonts w:ascii="Sylfaen" w:eastAsia="Times New Roman" w:hAnsi="Sylfaen" w:cs="Calibri"/>
          <w:color w:val="000000"/>
          <w:sz w:val="20"/>
          <w:szCs w:val="20"/>
        </w:rPr>
        <w:br/>
        <w:t xml:space="preserve">მოწყობა, რომელშიც ჩართული იქნებიან მესტიის ყველა ადმინისტრაციული </w:t>
      </w:r>
      <w:r>
        <w:rPr>
          <w:rFonts w:ascii="Sylfaen" w:eastAsia="Times New Roman" w:hAnsi="Sylfaen" w:cs="Calibri"/>
          <w:color w:val="000000"/>
          <w:sz w:val="20"/>
          <w:szCs w:val="20"/>
        </w:rPr>
        <w:br/>
        <w:t xml:space="preserve">ერთეულის ახალგაზრდები, განავითარებენ საკუთარ უნარ-ჩვევებს და შეიძენენ </w:t>
      </w:r>
      <w:r>
        <w:rPr>
          <w:rFonts w:ascii="Sylfaen" w:eastAsia="Times New Roman" w:hAnsi="Sylfaen" w:cs="Calibri"/>
          <w:color w:val="000000"/>
          <w:sz w:val="20"/>
          <w:szCs w:val="20"/>
        </w:rPr>
        <w:br/>
        <w:t xml:space="preserve">არსებით გამოცდილებასა და ცოდნას საკუთარი კარიერის საწყის ეტაპზე. ხელშემწყობი ინიციატივების განხორციელება, რომელიც ხელს შეუწყობს მესტიის </w:t>
      </w:r>
      <w:r>
        <w:rPr>
          <w:rFonts w:ascii="Sylfaen" w:eastAsia="Times New Roman" w:hAnsi="Sylfaen" w:cs="Calibri"/>
          <w:color w:val="000000"/>
          <w:sz w:val="20"/>
          <w:szCs w:val="20"/>
        </w:rPr>
        <w:br/>
      </w:r>
      <w:r>
        <w:rPr>
          <w:rFonts w:ascii="Sylfaen" w:eastAsia="Times New Roman" w:hAnsi="Sylfaen" w:cs="Calibri"/>
          <w:color w:val="000000"/>
          <w:sz w:val="20"/>
          <w:szCs w:val="20"/>
        </w:rPr>
        <w:lastRenderedPageBreak/>
        <w:t xml:space="preserve">მუნიციპალიტეტში ცხოვრების ხარისხის გაუმჯობესებას, ურბანულ მობილობას, </w:t>
      </w:r>
      <w:r>
        <w:rPr>
          <w:rFonts w:ascii="Sylfaen" w:eastAsia="Times New Roman" w:hAnsi="Sylfaen" w:cs="Calibri"/>
          <w:color w:val="000000"/>
          <w:sz w:val="20"/>
          <w:szCs w:val="20"/>
        </w:rPr>
        <w:br/>
        <w:t xml:space="preserve">საზოგადოებრივი ტრანსპორტის განვითარებას, შინაურ ბინადარ ცხოველთა </w:t>
      </w:r>
      <w:r>
        <w:rPr>
          <w:rFonts w:ascii="Sylfaen" w:eastAsia="Times New Roman" w:hAnsi="Sylfaen" w:cs="Calibri"/>
          <w:color w:val="000000"/>
          <w:sz w:val="20"/>
          <w:szCs w:val="20"/>
        </w:rPr>
        <w:br/>
        <w:t xml:space="preserve">პოპულაციის ეფექტიან მართვას და ა.შ. მესტიის მუნიციპალიტეტში სხვადასხვა ტიპის ურბანული განვითარების ხელშემწყობი ინიციატივების განხორციელება, რომელიც ხელს შეუწყობს მესტიის </w:t>
      </w:r>
      <w:r>
        <w:rPr>
          <w:rFonts w:ascii="Sylfaen" w:eastAsia="Times New Roman" w:hAnsi="Sylfaen" w:cs="Calibri"/>
          <w:color w:val="000000"/>
          <w:sz w:val="20"/>
          <w:szCs w:val="20"/>
        </w:rPr>
        <w:br/>
        <w:t xml:space="preserve">მუნიციპალიტეტში ცხოვრების ხარისხის გაუმჯობესებას, ურბანულ მობილობას, </w:t>
      </w:r>
      <w:r>
        <w:rPr>
          <w:rFonts w:ascii="Sylfaen" w:eastAsia="Times New Roman" w:hAnsi="Sylfaen" w:cs="Calibri"/>
          <w:color w:val="000000"/>
          <w:sz w:val="20"/>
          <w:szCs w:val="20"/>
        </w:rPr>
        <w:br/>
        <w:t xml:space="preserve">საზოგადოებრივი ტრანსპორტის განვითარებას, შინაურ ბინადარ ცხოველთა </w:t>
      </w:r>
      <w:r>
        <w:rPr>
          <w:rFonts w:ascii="Sylfaen" w:eastAsia="Times New Roman" w:hAnsi="Sylfaen" w:cs="Calibri"/>
          <w:color w:val="000000"/>
          <w:sz w:val="20"/>
          <w:szCs w:val="20"/>
        </w:rPr>
        <w:br/>
        <w:t xml:space="preserve">პოპულაციის ეფექტიან მართვას და ა.შ.მესტიის მუნიციპალიტეტში სხვადასხვა ტიპის სპორტული ღონისძიებების ორგანიზება, რომელიც ხელს შეუწყობს მუნიციპალიტეტში ახალგაზრდების </w:t>
      </w:r>
      <w:r>
        <w:rPr>
          <w:rFonts w:ascii="Sylfaen" w:eastAsia="Times New Roman" w:hAnsi="Sylfaen" w:cs="Calibri"/>
          <w:color w:val="000000"/>
          <w:sz w:val="20"/>
          <w:szCs w:val="20"/>
        </w:rPr>
        <w:br/>
        <w:t xml:space="preserve">სპორტით დაინტერესებას და მესტიაში სპორტული გარემოს წახალისებას ისეთი </w:t>
      </w:r>
      <w:r>
        <w:rPr>
          <w:rFonts w:ascii="Sylfaen" w:eastAsia="Times New Roman" w:hAnsi="Sylfaen" w:cs="Calibri"/>
          <w:color w:val="000000"/>
          <w:sz w:val="20"/>
          <w:szCs w:val="20"/>
        </w:rPr>
        <w:br/>
        <w:t xml:space="preserve">ინიციატივებით, როგორიცაა მარათონი, ველო შეჯიბრება და სხვა მესტიის მუნიციპალიტეტში სხვადასხვა ტიპის ახალგაზრდული სივრცის მოწყობის ხელშეწყობა, რომელიც შექმნის ახალგაზრდებისთვის ხელმისაწვდომ, მეგობრულ და ჰარმონიულ მუნიციპალურ ღია და დახურულ სივრცეებს.მესტიის მუნიციპალიტეტში სხვადასხვა ტიპის ადგილობრივი მეწარმეობის </w:t>
      </w:r>
      <w:r>
        <w:rPr>
          <w:rFonts w:ascii="Sylfaen" w:eastAsia="Times New Roman" w:hAnsi="Sylfaen" w:cs="Calibri"/>
          <w:color w:val="000000"/>
          <w:sz w:val="20"/>
          <w:szCs w:val="20"/>
        </w:rPr>
        <w:br/>
        <w:t xml:space="preserve">ხელშეწყობა, რომელიც დაეხმარება ადგილობრივ მეწარმეებს საკუთარი ბიზნესის </w:t>
      </w:r>
      <w:r>
        <w:rPr>
          <w:rFonts w:ascii="Sylfaen" w:eastAsia="Times New Roman" w:hAnsi="Sylfaen" w:cs="Calibri"/>
          <w:color w:val="000000"/>
          <w:sz w:val="20"/>
          <w:szCs w:val="20"/>
        </w:rPr>
        <w:br/>
        <w:t xml:space="preserve">განვითარებაში და ამასთანავე წარმოაჩენს სვანეთის ავთენტურ სამეწარმეო </w:t>
      </w:r>
      <w:r>
        <w:rPr>
          <w:rFonts w:ascii="Sylfaen" w:eastAsia="Times New Roman" w:hAnsi="Sylfaen" w:cs="Calibri"/>
          <w:color w:val="000000"/>
          <w:sz w:val="20"/>
          <w:szCs w:val="20"/>
        </w:rPr>
        <w:br/>
        <w:t xml:space="preserve">პროდუქციას / აუმჯობესებს მას (მაგ. მესტიაში ხორბლის მოყვანის </w:t>
      </w:r>
      <w:r>
        <w:rPr>
          <w:rFonts w:ascii="Sylfaen" w:eastAsia="Times New Roman" w:hAnsi="Sylfaen" w:cs="Calibri"/>
          <w:color w:val="000000"/>
          <w:sz w:val="20"/>
          <w:szCs w:val="20"/>
        </w:rPr>
        <w:br/>
        <w:t>პოპულარიზაცია)და შენახვა</w:t>
      </w:r>
      <w:r>
        <w:rPr>
          <w:rFonts w:ascii="Sylfaen" w:eastAsia="Times New Roman" w:hAnsi="Sylfaen" w:cs="Calibri"/>
          <w:color w:val="000000"/>
          <w:sz w:val="20"/>
          <w:szCs w:val="20"/>
          <w:lang w:val="ka-GE"/>
        </w:rPr>
        <w:t>.</w:t>
      </w:r>
    </w:p>
    <w:p w:rsidR="008348E5" w:rsidRDefault="008348E5" w:rsidP="008348E5">
      <w:pPr>
        <w:rPr>
          <w:rFonts w:ascii="Sylfaen" w:eastAsiaTheme="minorHAnsi" w:hAnsi="Sylfaen"/>
          <w:sz w:val="20"/>
          <w:szCs w:val="20"/>
          <w:lang w:val="ka-GE" w:eastAsia="en-US"/>
        </w:rPr>
      </w:pPr>
      <w:r>
        <w:rPr>
          <w:rFonts w:ascii="Sylfaen" w:eastAsiaTheme="minorHAnsi" w:hAnsi="Sylfaen"/>
          <w:b/>
          <w:sz w:val="20"/>
          <w:szCs w:val="20"/>
          <w:lang w:val="ka-GE" w:eastAsia="en-US"/>
        </w:rPr>
        <w:t>ქვეპროგრამის მიზანი:</w:t>
      </w:r>
      <w:r>
        <w:rPr>
          <w:rFonts w:ascii="Sylfaen" w:eastAsiaTheme="minorHAnsi" w:hAnsi="Sylfaen"/>
          <w:sz w:val="20"/>
          <w:szCs w:val="20"/>
          <w:lang w:val="ka-GE" w:eastAsia="en-US"/>
        </w:rPr>
        <w:t xml:space="preserve"> </w:t>
      </w:r>
      <w:r>
        <w:rPr>
          <w:rFonts w:ascii="Sylfaen" w:eastAsia="Times New Roman" w:hAnsi="Sylfaen" w:cs="Calibri"/>
          <w:color w:val="000000"/>
          <w:sz w:val="20"/>
          <w:szCs w:val="20"/>
        </w:rPr>
        <w:t xml:space="preserve"> მესტიის მუნიციპალიტეტის მკვიდრ</w:t>
      </w:r>
      <w:r>
        <w:rPr>
          <w:rFonts w:ascii="Sylfaen" w:eastAsia="Times New Roman" w:hAnsi="Sylfaen" w:cs="Calibri"/>
          <w:color w:val="000000"/>
          <w:sz w:val="20"/>
          <w:szCs w:val="20"/>
        </w:rPr>
        <w:br/>
        <w:t xml:space="preserve">ახალგაზრდებში უნარ-ჩვევების განვითარება, არსებითი გამოცდილებისა და ცოდნის შეძენა კულტურულ </w:t>
      </w:r>
      <w:r>
        <w:rPr>
          <w:rFonts w:ascii="Sylfaen" w:eastAsia="Times New Roman" w:hAnsi="Sylfaen" w:cs="Calibri"/>
          <w:color w:val="000000"/>
          <w:sz w:val="20"/>
          <w:szCs w:val="20"/>
        </w:rPr>
        <w:br/>
        <w:t xml:space="preserve">აქტივობებზე წვდომის გაუმჯობესება და აუდიტორიის განვითარება მათთვის </w:t>
      </w:r>
      <w:r>
        <w:rPr>
          <w:rFonts w:ascii="Sylfaen" w:eastAsia="Times New Roman" w:hAnsi="Sylfaen" w:cs="Calibri"/>
          <w:color w:val="000000"/>
          <w:sz w:val="20"/>
          <w:szCs w:val="20"/>
        </w:rPr>
        <w:br/>
        <w:t xml:space="preserve">უნიკალური და ავთენტური კულტურული გამოცდილების შეთავაზებით.  თანამედროვე </w:t>
      </w:r>
      <w:r>
        <w:rPr>
          <w:rFonts w:ascii="Sylfaen" w:eastAsia="Times New Roman" w:hAnsi="Sylfaen" w:cs="Calibri"/>
          <w:color w:val="000000"/>
          <w:sz w:val="20"/>
          <w:szCs w:val="20"/>
        </w:rPr>
        <w:br/>
        <w:t xml:space="preserve">სტანდარტის სპორტული აქტივობების შექმნა, რომლითაც ისარგებლებენ როგორც </w:t>
      </w:r>
      <w:r>
        <w:rPr>
          <w:rFonts w:ascii="Sylfaen" w:eastAsia="Times New Roman" w:hAnsi="Sylfaen" w:cs="Calibri"/>
          <w:color w:val="000000"/>
          <w:sz w:val="20"/>
          <w:szCs w:val="20"/>
        </w:rPr>
        <w:br/>
        <w:t xml:space="preserve">მესტიის მუნიციპალიტეტის მკვიდრი ახალგაზრდები, ისე სხვა დაინტერესებული </w:t>
      </w:r>
      <w:r>
        <w:rPr>
          <w:rFonts w:ascii="Sylfaen" w:eastAsia="Times New Roman" w:hAnsi="Sylfaen" w:cs="Calibri"/>
          <w:color w:val="000000"/>
          <w:sz w:val="20"/>
          <w:szCs w:val="20"/>
        </w:rPr>
        <w:br/>
        <w:t xml:space="preserve">პირები. ჯანსაღი ცხოვრების </w:t>
      </w:r>
      <w:r>
        <w:rPr>
          <w:rFonts w:ascii="Sylfaen" w:eastAsia="Times New Roman" w:hAnsi="Sylfaen" w:cs="Calibri"/>
          <w:color w:val="000000"/>
          <w:sz w:val="20"/>
          <w:szCs w:val="20"/>
        </w:rPr>
        <w:br/>
        <w:t xml:space="preserve">წესისა და სპორტის საინტერესო სახეობების პოპულარიზაცია. კომფორტული </w:t>
      </w:r>
      <w:r>
        <w:rPr>
          <w:rFonts w:ascii="Sylfaen" w:eastAsia="Times New Roman" w:hAnsi="Sylfaen" w:cs="Calibri"/>
          <w:color w:val="000000"/>
          <w:sz w:val="20"/>
          <w:szCs w:val="20"/>
        </w:rPr>
        <w:br/>
        <w:t xml:space="preserve">ახალგაზრდული სივრცეების შექმნა, სადაც ახალგაზრდები შეძლებენ საკუთარ ინიციატივების ხორცშესხმას, ექნებათ </w:t>
      </w:r>
      <w:r>
        <w:rPr>
          <w:rFonts w:ascii="Sylfaen" w:eastAsia="Times New Roman" w:hAnsi="Sylfaen" w:cs="Calibri"/>
          <w:color w:val="000000"/>
          <w:sz w:val="20"/>
          <w:szCs w:val="20"/>
        </w:rPr>
        <w:br/>
        <w:t xml:space="preserve">შესაძლებლობა საკუთარი თავის თვითრეალიზაციისა.  ადგილობრივი </w:t>
      </w:r>
      <w:r>
        <w:rPr>
          <w:rFonts w:ascii="Sylfaen" w:eastAsia="Times New Roman" w:hAnsi="Sylfaen" w:cs="Calibri"/>
          <w:color w:val="000000"/>
          <w:sz w:val="20"/>
          <w:szCs w:val="20"/>
        </w:rPr>
        <w:br/>
        <w:t xml:space="preserve">მეწარმეობის ხელშეწყობის მექანიზმების შექმნა, რომელიც დაეხმარება </w:t>
      </w:r>
      <w:r>
        <w:rPr>
          <w:rFonts w:ascii="Sylfaen" w:eastAsia="Times New Roman" w:hAnsi="Sylfaen" w:cs="Calibri"/>
          <w:color w:val="000000"/>
          <w:sz w:val="20"/>
          <w:szCs w:val="20"/>
        </w:rPr>
        <w:br/>
        <w:t xml:space="preserve">ადგილობრივ წარმოებას და ამავდროულად განავითარებს სვანეთში წარმოებული </w:t>
      </w:r>
      <w:r>
        <w:rPr>
          <w:rFonts w:ascii="Sylfaen" w:eastAsia="Times New Roman" w:hAnsi="Sylfaen" w:cs="Calibri"/>
          <w:color w:val="000000"/>
          <w:sz w:val="20"/>
          <w:szCs w:val="20"/>
        </w:rPr>
        <w:br/>
        <w:t xml:space="preserve">პროდუქციის არეალს და გააუმჯობესებს სვანეთში წარმოებული </w:t>
      </w:r>
      <w:r>
        <w:rPr>
          <w:rFonts w:ascii="Sylfaen" w:eastAsia="Times New Roman" w:hAnsi="Sylfaen" w:cs="Calibri"/>
          <w:color w:val="000000"/>
          <w:sz w:val="20"/>
          <w:szCs w:val="20"/>
        </w:rPr>
        <w:br/>
        <w:t>ჯანსაღი/ეკოლოგიურად სუფთა პროდუქციის კონცეფციას.</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საბოლოო შედეგი:</w:t>
      </w:r>
      <w:r>
        <w:rPr>
          <w:rFonts w:ascii="Sylfaen" w:eastAsia="Times New Roman" w:hAnsi="Sylfaen" w:cs="Calibri"/>
          <w:color w:val="000000"/>
          <w:sz w:val="20"/>
          <w:szCs w:val="20"/>
        </w:rPr>
        <w:t>მესტიის მუნიციპალიტეტის ახალგაზრდებში სწავლის მოტივაციის ამაღლება.. სპორტული</w:t>
      </w:r>
      <w:r>
        <w:rPr>
          <w:rFonts w:ascii="Sylfaen" w:eastAsia="Times New Roman" w:hAnsi="Sylfaen" w:cs="Calibri"/>
          <w:color w:val="000000"/>
          <w:sz w:val="20"/>
          <w:szCs w:val="20"/>
        </w:rPr>
        <w:br/>
        <w:t xml:space="preserve"> აქტივობების ზრდა და ადგილობრივი ახალგაზრდების ჩართვა</w:t>
      </w:r>
      <w:r>
        <w:rPr>
          <w:rFonts w:ascii="Sylfaen" w:eastAsia="Times New Roman" w:hAnsi="Sylfaen" w:cs="Calibri"/>
          <w:color w:val="000000"/>
          <w:sz w:val="20"/>
          <w:szCs w:val="20"/>
        </w:rPr>
        <w:br/>
        <w:t>სპორტის დამატებით სახეობებში.მესტიის მუნიციპალიტეტში ურბანული</w:t>
      </w:r>
      <w:r>
        <w:rPr>
          <w:rFonts w:ascii="Sylfaen" w:eastAsia="Times New Roman" w:hAnsi="Sylfaen" w:cs="Calibri"/>
          <w:color w:val="000000"/>
          <w:sz w:val="20"/>
          <w:szCs w:val="20"/>
        </w:rPr>
        <w:br/>
        <w:t>განვითარების ხელშემწყობის ინიციატივების დანერგვა, რომელიც გააუმჯობესებს</w:t>
      </w:r>
      <w:r>
        <w:rPr>
          <w:rFonts w:ascii="Sylfaen" w:eastAsia="Times New Roman" w:hAnsi="Sylfaen" w:cs="Calibri"/>
          <w:color w:val="000000"/>
          <w:sz w:val="20"/>
          <w:szCs w:val="20"/>
        </w:rPr>
        <w:br/>
        <w:t>საცხოვრებელ გარემოს როგორც მესტიის მკვიდრთათვის, ისე</w:t>
      </w:r>
      <w:r>
        <w:rPr>
          <w:rFonts w:ascii="Sylfaen" w:eastAsia="Times New Roman" w:hAnsi="Sylfaen" w:cs="Calibri"/>
          <w:color w:val="000000"/>
          <w:sz w:val="20"/>
          <w:szCs w:val="20"/>
        </w:rPr>
        <w:br/>
        <w:t>სტუმრებისთვის/ტურისტებისთვის. გარემოს სტიმულირება და ახალი შესაძლებლობების გაჩენა ადგილობრივი</w:t>
      </w:r>
      <w:r>
        <w:rPr>
          <w:rFonts w:ascii="Sylfaen" w:eastAsia="Times New Roman" w:hAnsi="Sylfaen" w:cs="Calibri"/>
          <w:color w:val="000000"/>
          <w:sz w:val="20"/>
          <w:szCs w:val="20"/>
        </w:rPr>
        <w:br/>
        <w:t>მეწარმეებისთვის, რაც დაეხმრება აგრეთვე სვანეთის ბრენდის ქვეშ წარმოებული</w:t>
      </w:r>
      <w:r>
        <w:rPr>
          <w:rFonts w:ascii="Sylfaen" w:eastAsia="Times New Roman" w:hAnsi="Sylfaen" w:cs="Calibri"/>
          <w:color w:val="000000"/>
          <w:sz w:val="20"/>
          <w:szCs w:val="20"/>
        </w:rPr>
        <w:br/>
        <w:t>ეკოლოგიურად სუფთა პროდუქციის წარმოების განვითარებას.</w:t>
      </w:r>
    </w:p>
    <w:p w:rsidR="008348E5" w:rsidRDefault="008348E5" w:rsidP="008348E5">
      <w:pPr>
        <w:pStyle w:val="Normal1"/>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ქვეპროგრამის შუალედური შედეგის შეფასების ინდიკატორი:</w:t>
      </w:r>
    </w:p>
    <w:tbl>
      <w:tblPr>
        <w:tblStyle w:val="TableGrid"/>
        <w:tblW w:w="0" w:type="auto"/>
        <w:tblInd w:w="0" w:type="dxa"/>
        <w:tblLook w:val="04A0" w:firstRow="1" w:lastRow="0" w:firstColumn="1" w:lastColumn="0" w:noHBand="0" w:noVBand="1"/>
      </w:tblPr>
      <w:tblGrid>
        <w:gridCol w:w="2462"/>
        <w:gridCol w:w="1384"/>
        <w:gridCol w:w="1384"/>
        <w:gridCol w:w="2178"/>
        <w:gridCol w:w="1991"/>
      </w:tblGrid>
      <w:tr w:rsidR="008348E5" w:rsidTr="008348E5">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lastRenderedPageBreak/>
              <w:t>რაოდენიბ/ხარისხობრივ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საბაზისო მაჩვენებელი</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მიზნობრივი მაჩვენებელი</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ცდომილების ალბათობა(%/აღწერა)</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b/>
                <w:sz w:val="20"/>
                <w:szCs w:val="20"/>
                <w:lang w:val="ka-GE" w:eastAsia="en-US"/>
              </w:rPr>
            </w:pPr>
            <w:r>
              <w:rPr>
                <w:rFonts w:ascii="Sylfaen" w:eastAsiaTheme="minorHAnsi" w:hAnsi="Sylfaen" w:cstheme="minorBidi"/>
                <w:b/>
                <w:sz w:val="20"/>
                <w:szCs w:val="20"/>
                <w:lang w:val="ka-GE" w:eastAsia="en-US"/>
              </w:rPr>
              <w:t>შესაძლო რისკები</w:t>
            </w:r>
          </w:p>
        </w:tc>
      </w:tr>
      <w:tr w:rsidR="008348E5" w:rsidTr="008348E5">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პროგრამებში ჩართული ახალგაზრდების რაოდენობა</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350</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550</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5 %</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სოფლებს შორის დიდი მანძილის გამო მონაწილეობის სირთულე</w:t>
            </w:r>
          </w:p>
        </w:tc>
      </w:tr>
      <w:tr w:rsidR="008348E5" w:rsidTr="008348E5">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imes New Roman" w:hAnsi="Sylfaen" w:cs="Calibri"/>
                <w:color w:val="000000"/>
                <w:sz w:val="20"/>
                <w:szCs w:val="20"/>
                <w:lang w:val="ka-GE"/>
              </w:rPr>
              <w:t>ჩატარებული ღონისძიებების რაოდენობა</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23</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15%</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E5" w:rsidRDefault="008348E5">
            <w:pPr>
              <w:pStyle w:val="Normal1"/>
              <w:spacing w:line="240" w:lineRule="auto"/>
              <w:rPr>
                <w:rFonts w:ascii="Sylfaen" w:eastAsiaTheme="minorHAnsi" w:hAnsi="Sylfaen" w:cstheme="minorBidi"/>
                <w:sz w:val="20"/>
                <w:szCs w:val="20"/>
                <w:lang w:val="ka-GE" w:eastAsia="en-US"/>
              </w:rPr>
            </w:pPr>
            <w:r>
              <w:rPr>
                <w:rFonts w:ascii="Sylfaen" w:eastAsiaTheme="minorHAnsi" w:hAnsi="Sylfaen" w:cstheme="minorBidi"/>
                <w:sz w:val="20"/>
                <w:szCs w:val="20"/>
                <w:lang w:val="ka-GE" w:eastAsia="en-US"/>
              </w:rPr>
              <w:t>დედაქალაქიდან მესტიის მუნიციპალიტეტის სიშორით გამოწვეული სირთულეები</w:t>
            </w:r>
          </w:p>
        </w:tc>
      </w:tr>
    </w:tbl>
    <w:p w:rsidR="008348E5" w:rsidRDefault="008348E5" w:rsidP="008348E5">
      <w:pPr>
        <w:pStyle w:val="Heading2"/>
        <w:spacing w:before="24"/>
        <w:ind w:left="389"/>
        <w:rPr>
          <w:rFonts w:eastAsia="Sylfaen_PDF_Subset" w:cs="Sylfaen"/>
          <w:lang w:val="en-GB"/>
        </w:rPr>
      </w:pPr>
    </w:p>
    <w:p w:rsidR="0030564A" w:rsidRPr="008348E5" w:rsidRDefault="008348E5">
      <w:pPr>
        <w:rPr>
          <w:rFonts w:ascii="Sylfaen" w:hAnsi="Sylfaen"/>
          <w:lang w:val="ka-GE"/>
        </w:rPr>
      </w:pPr>
      <w:r>
        <w:rPr>
          <w:rFonts w:ascii="Sylfaen" w:hAnsi="Sylfaen"/>
          <w:lang w:val="ka-GE"/>
        </w:rPr>
        <w:t xml:space="preserve"> </w:t>
      </w:r>
    </w:p>
    <w:sectPr w:rsidR="0030564A" w:rsidRPr="008348E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CC" w:rsidRDefault="002338CC" w:rsidP="001507A4">
      <w:pPr>
        <w:spacing w:after="0" w:line="240" w:lineRule="auto"/>
      </w:pPr>
      <w:r>
        <w:separator/>
      </w:r>
    </w:p>
  </w:endnote>
  <w:endnote w:type="continuationSeparator" w:id="0">
    <w:p w:rsidR="002338CC" w:rsidRDefault="002338CC" w:rsidP="0015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CC"/>
    <w:family w:val="auto"/>
    <w:notTrueType/>
    <w:pitch w:val="default"/>
    <w:sig w:usb0="00000201" w:usb1="08070000" w:usb2="00000010" w:usb3="00000000" w:csb0="00020004" w:csb1="00000000"/>
  </w:font>
  <w:font w:name="ZWAdobeF">
    <w:panose1 w:val="00000000000000000000"/>
    <w:charset w:val="CC"/>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CC" w:rsidRDefault="002338CC" w:rsidP="001507A4">
      <w:pPr>
        <w:spacing w:after="0" w:line="240" w:lineRule="auto"/>
      </w:pPr>
      <w:r>
        <w:separator/>
      </w:r>
    </w:p>
  </w:footnote>
  <w:footnote w:type="continuationSeparator" w:id="0">
    <w:p w:rsidR="002338CC" w:rsidRDefault="002338CC" w:rsidP="0015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CC18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0A22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6058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E866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CA5D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FE06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B8EB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40C9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EB2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E5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7F7D75"/>
    <w:multiLevelType w:val="hybridMultilevel"/>
    <w:tmpl w:val="7876D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14B4E1C"/>
    <w:multiLevelType w:val="multilevel"/>
    <w:tmpl w:val="840638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15A5A91"/>
    <w:multiLevelType w:val="hybridMultilevel"/>
    <w:tmpl w:val="883E3F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3694B90"/>
    <w:multiLevelType w:val="hybridMultilevel"/>
    <w:tmpl w:val="FD4A828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33"/>
    <w:rsid w:val="001507A4"/>
    <w:rsid w:val="002338CC"/>
    <w:rsid w:val="0030564A"/>
    <w:rsid w:val="008348E5"/>
    <w:rsid w:val="00917845"/>
    <w:rsid w:val="00966250"/>
    <w:rsid w:val="00E5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1F5668-D0BF-416C-8F92-64CF6EC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E5"/>
    <w:pPr>
      <w:spacing w:after="200" w:line="276" w:lineRule="auto"/>
    </w:pPr>
    <w:rPr>
      <w:rFonts w:eastAsiaTheme="minorEastAsia"/>
      <w:lang w:val="ru-RU" w:eastAsia="ru-RU"/>
    </w:rPr>
  </w:style>
  <w:style w:type="paragraph" w:styleId="Heading1">
    <w:name w:val="heading 1"/>
    <w:basedOn w:val="Normal"/>
    <w:next w:val="Normal"/>
    <w:link w:val="Heading1Char"/>
    <w:qFormat/>
    <w:rsid w:val="008348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semiHidden/>
    <w:unhideWhenUsed/>
    <w:qFormat/>
    <w:rsid w:val="008348E5"/>
    <w:pPr>
      <w:widowControl w:val="0"/>
      <w:spacing w:after="0" w:line="240" w:lineRule="auto"/>
      <w:ind w:left="826"/>
      <w:outlineLvl w:val="1"/>
    </w:pPr>
    <w:rPr>
      <w:rFonts w:ascii="Sylfaen" w:eastAsia="Sylfaen" w:hAnsi="Sylfaen"/>
      <w:b/>
      <w:bCs/>
      <w:sz w:val="27"/>
      <w:szCs w:val="27"/>
      <w:lang w:val="en-US" w:eastAsia="en-US"/>
    </w:rPr>
  </w:style>
  <w:style w:type="paragraph" w:styleId="Heading3">
    <w:name w:val="heading 3"/>
    <w:basedOn w:val="Normal"/>
    <w:link w:val="Heading3Char"/>
    <w:semiHidden/>
    <w:unhideWhenUsed/>
    <w:qFormat/>
    <w:rsid w:val="008348E5"/>
    <w:pPr>
      <w:widowControl w:val="0"/>
      <w:spacing w:after="0" w:line="240" w:lineRule="auto"/>
      <w:ind w:left="826"/>
      <w:outlineLvl w:val="2"/>
    </w:pPr>
    <w:rPr>
      <w:rFonts w:ascii="Sylfaen" w:eastAsia="Sylfaen" w:hAnsi="Sylfaen"/>
      <w:b/>
      <w:bCs/>
      <w:sz w:val="24"/>
      <w:szCs w:val="24"/>
      <w:lang w:val="en-US" w:eastAsia="en-US"/>
    </w:rPr>
  </w:style>
  <w:style w:type="paragraph" w:styleId="Heading4">
    <w:name w:val="heading 4"/>
    <w:basedOn w:val="Normal"/>
    <w:link w:val="Heading4Char"/>
    <w:semiHidden/>
    <w:unhideWhenUsed/>
    <w:qFormat/>
    <w:rsid w:val="008348E5"/>
    <w:pPr>
      <w:widowControl w:val="0"/>
      <w:spacing w:after="0" w:line="240" w:lineRule="auto"/>
      <w:ind w:left="118"/>
      <w:outlineLvl w:val="3"/>
    </w:pPr>
    <w:rPr>
      <w:rFonts w:ascii="Sylfaen" w:eastAsia="Sylfaen" w:hAnsi="Sylfaen"/>
      <w:sz w:val="24"/>
      <w:szCs w:val="24"/>
      <w:lang w:val="en-US" w:eastAsia="en-US"/>
    </w:rPr>
  </w:style>
  <w:style w:type="paragraph" w:styleId="Heading5">
    <w:name w:val="heading 5"/>
    <w:basedOn w:val="Normal"/>
    <w:next w:val="Normal"/>
    <w:link w:val="Heading5Char"/>
    <w:semiHidden/>
    <w:unhideWhenUsed/>
    <w:qFormat/>
    <w:rsid w:val="008348E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348E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48E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348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48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8E5"/>
    <w:rPr>
      <w:rFonts w:asciiTheme="majorHAnsi" w:eastAsiaTheme="majorEastAsia" w:hAnsiTheme="majorHAnsi" w:cstheme="majorBidi"/>
      <w:b/>
      <w:bCs/>
      <w:color w:val="2E74B5" w:themeColor="accent1" w:themeShade="BF"/>
      <w:sz w:val="28"/>
      <w:szCs w:val="28"/>
      <w:lang w:val="ru-RU" w:eastAsia="ru-RU"/>
    </w:rPr>
  </w:style>
  <w:style w:type="character" w:customStyle="1" w:styleId="Heading2Char">
    <w:name w:val="Heading 2 Char"/>
    <w:basedOn w:val="DefaultParagraphFont"/>
    <w:link w:val="Heading2"/>
    <w:semiHidden/>
    <w:rsid w:val="008348E5"/>
    <w:rPr>
      <w:rFonts w:ascii="Sylfaen" w:eastAsia="Sylfaen" w:hAnsi="Sylfaen"/>
      <w:b/>
      <w:bCs/>
      <w:sz w:val="27"/>
      <w:szCs w:val="27"/>
    </w:rPr>
  </w:style>
  <w:style w:type="character" w:customStyle="1" w:styleId="Heading3Char">
    <w:name w:val="Heading 3 Char"/>
    <w:basedOn w:val="DefaultParagraphFont"/>
    <w:link w:val="Heading3"/>
    <w:semiHidden/>
    <w:rsid w:val="008348E5"/>
    <w:rPr>
      <w:rFonts w:ascii="Sylfaen" w:eastAsia="Sylfaen" w:hAnsi="Sylfaen"/>
      <w:b/>
      <w:bCs/>
      <w:sz w:val="24"/>
      <w:szCs w:val="24"/>
    </w:rPr>
  </w:style>
  <w:style w:type="character" w:customStyle="1" w:styleId="Heading4Char">
    <w:name w:val="Heading 4 Char"/>
    <w:basedOn w:val="DefaultParagraphFont"/>
    <w:link w:val="Heading4"/>
    <w:semiHidden/>
    <w:rsid w:val="008348E5"/>
    <w:rPr>
      <w:rFonts w:ascii="Sylfaen" w:eastAsia="Sylfaen" w:hAnsi="Sylfaen"/>
      <w:sz w:val="24"/>
      <w:szCs w:val="24"/>
    </w:rPr>
  </w:style>
  <w:style w:type="character" w:customStyle="1" w:styleId="Heading5Char">
    <w:name w:val="Heading 5 Char"/>
    <w:basedOn w:val="DefaultParagraphFont"/>
    <w:link w:val="Heading5"/>
    <w:semiHidden/>
    <w:rsid w:val="008348E5"/>
    <w:rPr>
      <w:rFonts w:asciiTheme="majorHAnsi" w:eastAsiaTheme="majorEastAsia" w:hAnsiTheme="majorHAnsi" w:cstheme="majorBidi"/>
      <w:color w:val="2E74B5" w:themeColor="accent1" w:themeShade="BF"/>
      <w:lang w:val="ru-RU" w:eastAsia="ru-RU"/>
    </w:rPr>
  </w:style>
  <w:style w:type="character" w:customStyle="1" w:styleId="Heading6Char">
    <w:name w:val="Heading 6 Char"/>
    <w:basedOn w:val="DefaultParagraphFont"/>
    <w:link w:val="Heading6"/>
    <w:semiHidden/>
    <w:rsid w:val="008348E5"/>
    <w:rPr>
      <w:rFonts w:asciiTheme="majorHAnsi" w:eastAsiaTheme="majorEastAsia" w:hAnsiTheme="majorHAnsi" w:cstheme="majorBidi"/>
      <w:color w:val="1F4D78" w:themeColor="accent1" w:themeShade="7F"/>
      <w:lang w:val="ru-RU" w:eastAsia="ru-RU"/>
    </w:rPr>
  </w:style>
  <w:style w:type="character" w:customStyle="1" w:styleId="Heading7Char">
    <w:name w:val="Heading 7 Char"/>
    <w:basedOn w:val="DefaultParagraphFont"/>
    <w:link w:val="Heading7"/>
    <w:uiPriority w:val="9"/>
    <w:semiHidden/>
    <w:rsid w:val="008348E5"/>
    <w:rPr>
      <w:rFonts w:asciiTheme="majorHAnsi" w:eastAsiaTheme="majorEastAsia" w:hAnsiTheme="majorHAnsi" w:cstheme="majorBidi"/>
      <w:i/>
      <w:iCs/>
      <w:color w:val="1F4D78" w:themeColor="accent1" w:themeShade="7F"/>
      <w:lang w:val="ru-RU" w:eastAsia="ru-RU"/>
    </w:rPr>
  </w:style>
  <w:style w:type="character" w:customStyle="1" w:styleId="Heading8Char">
    <w:name w:val="Heading 8 Char"/>
    <w:basedOn w:val="DefaultParagraphFont"/>
    <w:link w:val="Heading8"/>
    <w:uiPriority w:val="9"/>
    <w:semiHidden/>
    <w:rsid w:val="008348E5"/>
    <w:rPr>
      <w:rFonts w:asciiTheme="majorHAnsi" w:eastAsiaTheme="majorEastAsia" w:hAnsiTheme="majorHAnsi" w:cstheme="majorBidi"/>
      <w:color w:val="272727" w:themeColor="text1" w:themeTint="D8"/>
      <w:sz w:val="21"/>
      <w:szCs w:val="21"/>
      <w:lang w:val="ru-RU" w:eastAsia="ru-RU"/>
    </w:rPr>
  </w:style>
  <w:style w:type="character" w:customStyle="1" w:styleId="Heading9Char">
    <w:name w:val="Heading 9 Char"/>
    <w:basedOn w:val="DefaultParagraphFont"/>
    <w:link w:val="Heading9"/>
    <w:uiPriority w:val="9"/>
    <w:semiHidden/>
    <w:rsid w:val="008348E5"/>
    <w:rPr>
      <w:rFonts w:asciiTheme="majorHAnsi" w:eastAsiaTheme="majorEastAsia" w:hAnsiTheme="majorHAnsi" w:cstheme="majorBidi"/>
      <w:i/>
      <w:iCs/>
      <w:color w:val="272727" w:themeColor="text1" w:themeTint="D8"/>
      <w:sz w:val="21"/>
      <w:szCs w:val="21"/>
      <w:lang w:val="ru-RU" w:eastAsia="ru-RU"/>
    </w:rPr>
  </w:style>
  <w:style w:type="character" w:styleId="Hyperlink">
    <w:name w:val="Hyperlink"/>
    <w:basedOn w:val="DefaultParagraphFont"/>
    <w:uiPriority w:val="99"/>
    <w:semiHidden/>
    <w:unhideWhenUsed/>
    <w:rsid w:val="008348E5"/>
    <w:rPr>
      <w:color w:val="0000FF"/>
      <w:u w:val="single"/>
    </w:rPr>
  </w:style>
  <w:style w:type="character" w:styleId="FollowedHyperlink">
    <w:name w:val="FollowedHyperlink"/>
    <w:basedOn w:val="DefaultParagraphFont"/>
    <w:uiPriority w:val="99"/>
    <w:semiHidden/>
    <w:unhideWhenUsed/>
    <w:rsid w:val="008348E5"/>
    <w:rPr>
      <w:color w:val="954F72" w:themeColor="followedHyperlink"/>
      <w:u w:val="single"/>
    </w:rPr>
  </w:style>
  <w:style w:type="paragraph" w:styleId="HTMLAddress">
    <w:name w:val="HTML Address"/>
    <w:basedOn w:val="Normal"/>
    <w:link w:val="HTMLAddressChar"/>
    <w:uiPriority w:val="99"/>
    <w:semiHidden/>
    <w:unhideWhenUsed/>
    <w:rsid w:val="008348E5"/>
    <w:pPr>
      <w:spacing w:after="0" w:line="240" w:lineRule="auto"/>
    </w:pPr>
    <w:rPr>
      <w:i/>
      <w:iCs/>
    </w:rPr>
  </w:style>
  <w:style w:type="character" w:customStyle="1" w:styleId="HTMLAddressChar">
    <w:name w:val="HTML Address Char"/>
    <w:basedOn w:val="DefaultParagraphFont"/>
    <w:link w:val="HTMLAddress"/>
    <w:uiPriority w:val="99"/>
    <w:semiHidden/>
    <w:rsid w:val="008348E5"/>
    <w:rPr>
      <w:rFonts w:eastAsiaTheme="minorEastAsia"/>
      <w:i/>
      <w:iCs/>
      <w:lang w:val="ru-RU" w:eastAsia="ru-RU"/>
    </w:rPr>
  </w:style>
  <w:style w:type="paragraph" w:styleId="HTMLPreformatted">
    <w:name w:val="HTML Preformatted"/>
    <w:basedOn w:val="Normal"/>
    <w:link w:val="HTMLPreformattedChar"/>
    <w:uiPriority w:val="99"/>
    <w:semiHidden/>
    <w:unhideWhenUsed/>
    <w:rsid w:val="00834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48E5"/>
    <w:rPr>
      <w:rFonts w:ascii="Consolas" w:eastAsiaTheme="minorEastAsia" w:hAnsi="Consolas"/>
      <w:sz w:val="20"/>
      <w:szCs w:val="20"/>
      <w:lang w:val="ru-RU" w:eastAsia="ru-RU"/>
    </w:rPr>
  </w:style>
  <w:style w:type="paragraph" w:customStyle="1" w:styleId="msonormal0">
    <w:name w:val="msonormal"/>
    <w:basedOn w:val="Normal"/>
    <w:uiPriority w:val="99"/>
    <w:rsid w:val="008348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348E5"/>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8348E5"/>
    <w:pPr>
      <w:spacing w:after="0" w:line="240" w:lineRule="auto"/>
      <w:ind w:left="220" w:hanging="220"/>
    </w:pPr>
  </w:style>
  <w:style w:type="paragraph" w:styleId="Index2">
    <w:name w:val="index 2"/>
    <w:basedOn w:val="Normal"/>
    <w:next w:val="Normal"/>
    <w:autoRedefine/>
    <w:uiPriority w:val="99"/>
    <w:semiHidden/>
    <w:unhideWhenUsed/>
    <w:rsid w:val="008348E5"/>
    <w:pPr>
      <w:spacing w:after="0" w:line="240" w:lineRule="auto"/>
      <w:ind w:left="440" w:hanging="220"/>
    </w:pPr>
  </w:style>
  <w:style w:type="paragraph" w:styleId="Index3">
    <w:name w:val="index 3"/>
    <w:basedOn w:val="Normal"/>
    <w:next w:val="Normal"/>
    <w:autoRedefine/>
    <w:uiPriority w:val="99"/>
    <w:semiHidden/>
    <w:unhideWhenUsed/>
    <w:rsid w:val="008348E5"/>
    <w:pPr>
      <w:spacing w:after="0" w:line="240" w:lineRule="auto"/>
      <w:ind w:left="660" w:hanging="220"/>
    </w:pPr>
  </w:style>
  <w:style w:type="paragraph" w:styleId="Index4">
    <w:name w:val="index 4"/>
    <w:basedOn w:val="Normal"/>
    <w:next w:val="Normal"/>
    <w:autoRedefine/>
    <w:uiPriority w:val="99"/>
    <w:semiHidden/>
    <w:unhideWhenUsed/>
    <w:rsid w:val="008348E5"/>
    <w:pPr>
      <w:spacing w:after="0" w:line="240" w:lineRule="auto"/>
      <w:ind w:left="880" w:hanging="220"/>
    </w:pPr>
  </w:style>
  <w:style w:type="paragraph" w:styleId="Index5">
    <w:name w:val="index 5"/>
    <w:basedOn w:val="Normal"/>
    <w:next w:val="Normal"/>
    <w:autoRedefine/>
    <w:uiPriority w:val="99"/>
    <w:semiHidden/>
    <w:unhideWhenUsed/>
    <w:rsid w:val="008348E5"/>
    <w:pPr>
      <w:spacing w:after="0" w:line="240" w:lineRule="auto"/>
      <w:ind w:left="1100" w:hanging="220"/>
    </w:pPr>
  </w:style>
  <w:style w:type="paragraph" w:styleId="Index6">
    <w:name w:val="index 6"/>
    <w:basedOn w:val="Normal"/>
    <w:next w:val="Normal"/>
    <w:autoRedefine/>
    <w:uiPriority w:val="99"/>
    <w:semiHidden/>
    <w:unhideWhenUsed/>
    <w:rsid w:val="008348E5"/>
    <w:pPr>
      <w:spacing w:after="0" w:line="240" w:lineRule="auto"/>
      <w:ind w:left="1320" w:hanging="220"/>
    </w:pPr>
  </w:style>
  <w:style w:type="paragraph" w:styleId="Index7">
    <w:name w:val="index 7"/>
    <w:basedOn w:val="Normal"/>
    <w:next w:val="Normal"/>
    <w:autoRedefine/>
    <w:uiPriority w:val="99"/>
    <w:semiHidden/>
    <w:unhideWhenUsed/>
    <w:rsid w:val="008348E5"/>
    <w:pPr>
      <w:spacing w:after="0" w:line="240" w:lineRule="auto"/>
      <w:ind w:left="1540" w:hanging="220"/>
    </w:pPr>
  </w:style>
  <w:style w:type="paragraph" w:styleId="Index8">
    <w:name w:val="index 8"/>
    <w:basedOn w:val="Normal"/>
    <w:next w:val="Normal"/>
    <w:autoRedefine/>
    <w:uiPriority w:val="99"/>
    <w:semiHidden/>
    <w:unhideWhenUsed/>
    <w:rsid w:val="008348E5"/>
    <w:pPr>
      <w:spacing w:after="0" w:line="240" w:lineRule="auto"/>
      <w:ind w:left="1760" w:hanging="220"/>
    </w:pPr>
  </w:style>
  <w:style w:type="paragraph" w:styleId="Index9">
    <w:name w:val="index 9"/>
    <w:basedOn w:val="Normal"/>
    <w:next w:val="Normal"/>
    <w:autoRedefine/>
    <w:uiPriority w:val="99"/>
    <w:semiHidden/>
    <w:unhideWhenUsed/>
    <w:rsid w:val="008348E5"/>
    <w:pPr>
      <w:spacing w:after="0" w:line="240" w:lineRule="auto"/>
      <w:ind w:left="1980" w:hanging="220"/>
    </w:pPr>
  </w:style>
  <w:style w:type="paragraph" w:styleId="TOC1">
    <w:name w:val="toc 1"/>
    <w:basedOn w:val="Normal"/>
    <w:autoRedefine/>
    <w:uiPriority w:val="1"/>
    <w:semiHidden/>
    <w:unhideWhenUsed/>
    <w:qFormat/>
    <w:rsid w:val="008348E5"/>
    <w:pPr>
      <w:widowControl w:val="0"/>
      <w:spacing w:after="0" w:line="240" w:lineRule="auto"/>
      <w:ind w:left="118"/>
    </w:pPr>
    <w:rPr>
      <w:rFonts w:ascii="Sylfaen" w:eastAsia="Sylfaen" w:hAnsi="Sylfaen"/>
      <w:sz w:val="24"/>
      <w:szCs w:val="24"/>
      <w:lang w:val="en-US" w:eastAsia="en-US"/>
    </w:rPr>
  </w:style>
  <w:style w:type="paragraph" w:styleId="TOC2">
    <w:name w:val="toc 2"/>
    <w:basedOn w:val="Normal"/>
    <w:autoRedefine/>
    <w:uiPriority w:val="1"/>
    <w:semiHidden/>
    <w:unhideWhenUsed/>
    <w:qFormat/>
    <w:rsid w:val="008348E5"/>
    <w:pPr>
      <w:widowControl w:val="0"/>
      <w:spacing w:after="0" w:line="240" w:lineRule="auto"/>
      <w:ind w:left="358"/>
    </w:pPr>
    <w:rPr>
      <w:rFonts w:ascii="Sylfaen" w:eastAsia="Sylfaen" w:hAnsi="Sylfaen"/>
      <w:b/>
      <w:bCs/>
      <w:sz w:val="24"/>
      <w:szCs w:val="24"/>
      <w:lang w:val="en-US" w:eastAsia="en-US"/>
    </w:rPr>
  </w:style>
  <w:style w:type="paragraph" w:styleId="TOC3">
    <w:name w:val="toc 3"/>
    <w:basedOn w:val="Normal"/>
    <w:autoRedefine/>
    <w:uiPriority w:val="1"/>
    <w:semiHidden/>
    <w:unhideWhenUsed/>
    <w:qFormat/>
    <w:rsid w:val="008348E5"/>
    <w:pPr>
      <w:widowControl w:val="0"/>
      <w:spacing w:after="0" w:line="240" w:lineRule="auto"/>
      <w:ind w:left="358"/>
    </w:pPr>
    <w:rPr>
      <w:rFonts w:ascii="Sylfaen" w:eastAsia="Sylfaen" w:hAnsi="Sylfaen"/>
      <w:sz w:val="24"/>
      <w:szCs w:val="24"/>
      <w:lang w:val="en-US" w:eastAsia="en-US"/>
    </w:rPr>
  </w:style>
  <w:style w:type="paragraph" w:styleId="TOC4">
    <w:name w:val="toc 4"/>
    <w:basedOn w:val="Normal"/>
    <w:autoRedefine/>
    <w:uiPriority w:val="1"/>
    <w:semiHidden/>
    <w:unhideWhenUsed/>
    <w:qFormat/>
    <w:rsid w:val="008348E5"/>
    <w:pPr>
      <w:widowControl w:val="0"/>
      <w:spacing w:after="0" w:line="240" w:lineRule="auto"/>
      <w:ind w:left="598"/>
    </w:pPr>
    <w:rPr>
      <w:rFonts w:ascii="Sylfaen" w:eastAsia="Sylfaen" w:hAnsi="Sylfaen"/>
      <w:sz w:val="24"/>
      <w:szCs w:val="24"/>
      <w:lang w:val="en-US" w:eastAsia="en-US"/>
    </w:rPr>
  </w:style>
  <w:style w:type="paragraph" w:styleId="TOC5">
    <w:name w:val="toc 5"/>
    <w:basedOn w:val="Normal"/>
    <w:next w:val="Normal"/>
    <w:autoRedefine/>
    <w:uiPriority w:val="39"/>
    <w:semiHidden/>
    <w:unhideWhenUsed/>
    <w:rsid w:val="008348E5"/>
    <w:pPr>
      <w:spacing w:after="100"/>
      <w:ind w:left="880"/>
    </w:pPr>
  </w:style>
  <w:style w:type="paragraph" w:styleId="TOC6">
    <w:name w:val="toc 6"/>
    <w:basedOn w:val="Normal"/>
    <w:next w:val="Normal"/>
    <w:autoRedefine/>
    <w:uiPriority w:val="39"/>
    <w:semiHidden/>
    <w:unhideWhenUsed/>
    <w:rsid w:val="008348E5"/>
    <w:pPr>
      <w:spacing w:after="100"/>
      <w:ind w:left="1100"/>
    </w:pPr>
  </w:style>
  <w:style w:type="paragraph" w:styleId="TOC7">
    <w:name w:val="toc 7"/>
    <w:basedOn w:val="Normal"/>
    <w:next w:val="Normal"/>
    <w:autoRedefine/>
    <w:uiPriority w:val="39"/>
    <w:semiHidden/>
    <w:unhideWhenUsed/>
    <w:rsid w:val="008348E5"/>
    <w:pPr>
      <w:spacing w:after="100"/>
      <w:ind w:left="1320"/>
    </w:pPr>
  </w:style>
  <w:style w:type="paragraph" w:styleId="TOC8">
    <w:name w:val="toc 8"/>
    <w:basedOn w:val="Normal"/>
    <w:next w:val="Normal"/>
    <w:autoRedefine/>
    <w:uiPriority w:val="39"/>
    <w:semiHidden/>
    <w:unhideWhenUsed/>
    <w:rsid w:val="008348E5"/>
    <w:pPr>
      <w:spacing w:after="100"/>
      <w:ind w:left="1540"/>
    </w:pPr>
  </w:style>
  <w:style w:type="paragraph" w:styleId="TOC9">
    <w:name w:val="toc 9"/>
    <w:basedOn w:val="Normal"/>
    <w:next w:val="Normal"/>
    <w:autoRedefine/>
    <w:uiPriority w:val="39"/>
    <w:semiHidden/>
    <w:unhideWhenUsed/>
    <w:rsid w:val="008348E5"/>
    <w:pPr>
      <w:spacing w:after="100"/>
      <w:ind w:left="1760"/>
    </w:pPr>
  </w:style>
  <w:style w:type="paragraph" w:styleId="NormalIndent">
    <w:name w:val="Normal Indent"/>
    <w:basedOn w:val="Normal"/>
    <w:uiPriority w:val="99"/>
    <w:semiHidden/>
    <w:unhideWhenUsed/>
    <w:rsid w:val="008348E5"/>
    <w:pPr>
      <w:ind w:left="720"/>
    </w:pPr>
  </w:style>
  <w:style w:type="paragraph" w:styleId="FootnoteText">
    <w:name w:val="footnote text"/>
    <w:basedOn w:val="Normal"/>
    <w:link w:val="FootnoteTextChar"/>
    <w:uiPriority w:val="99"/>
    <w:semiHidden/>
    <w:unhideWhenUsed/>
    <w:rsid w:val="00834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8E5"/>
    <w:rPr>
      <w:rFonts w:eastAsiaTheme="minorEastAsia"/>
      <w:sz w:val="20"/>
      <w:szCs w:val="20"/>
      <w:lang w:val="ru-RU" w:eastAsia="ru-RU"/>
    </w:rPr>
  </w:style>
  <w:style w:type="paragraph" w:styleId="CommentText">
    <w:name w:val="annotation text"/>
    <w:basedOn w:val="Normal"/>
    <w:link w:val="CommentTextChar"/>
    <w:uiPriority w:val="99"/>
    <w:semiHidden/>
    <w:unhideWhenUsed/>
    <w:rsid w:val="008348E5"/>
    <w:pPr>
      <w:spacing w:line="240" w:lineRule="auto"/>
    </w:pPr>
    <w:rPr>
      <w:sz w:val="20"/>
      <w:szCs w:val="20"/>
    </w:rPr>
  </w:style>
  <w:style w:type="character" w:customStyle="1" w:styleId="CommentTextChar">
    <w:name w:val="Comment Text Char"/>
    <w:basedOn w:val="DefaultParagraphFont"/>
    <w:link w:val="CommentText"/>
    <w:uiPriority w:val="99"/>
    <w:semiHidden/>
    <w:rsid w:val="008348E5"/>
    <w:rPr>
      <w:rFonts w:eastAsiaTheme="minorEastAsia"/>
      <w:sz w:val="20"/>
      <w:szCs w:val="20"/>
      <w:lang w:val="ru-RU" w:eastAsia="ru-RU"/>
    </w:rPr>
  </w:style>
  <w:style w:type="paragraph" w:styleId="Header">
    <w:name w:val="header"/>
    <w:basedOn w:val="Normal"/>
    <w:link w:val="HeaderChar"/>
    <w:uiPriority w:val="99"/>
    <w:unhideWhenUsed/>
    <w:rsid w:val="008348E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348E5"/>
    <w:rPr>
      <w:rFonts w:ascii="Calibri" w:eastAsia="Times New Roman" w:hAnsi="Calibri" w:cs="Times New Roman"/>
      <w:lang w:val="ru-RU" w:eastAsia="ru-RU"/>
    </w:rPr>
  </w:style>
  <w:style w:type="paragraph" w:styleId="Footer">
    <w:name w:val="footer"/>
    <w:basedOn w:val="Normal"/>
    <w:link w:val="FooterChar"/>
    <w:uiPriority w:val="99"/>
    <w:unhideWhenUsed/>
    <w:rsid w:val="008348E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348E5"/>
    <w:rPr>
      <w:rFonts w:ascii="Calibri" w:eastAsia="Times New Roman" w:hAnsi="Calibri" w:cs="Times New Roman"/>
      <w:lang w:val="ru-RU" w:eastAsia="ru-RU"/>
    </w:rPr>
  </w:style>
  <w:style w:type="paragraph" w:styleId="IndexHeading">
    <w:name w:val="index heading"/>
    <w:basedOn w:val="Normal"/>
    <w:next w:val="Index1"/>
    <w:uiPriority w:val="99"/>
    <w:semiHidden/>
    <w:unhideWhenUsed/>
    <w:rsid w:val="008348E5"/>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8348E5"/>
    <w:pPr>
      <w:spacing w:line="240" w:lineRule="auto"/>
    </w:pPr>
    <w:rPr>
      <w:i/>
      <w:iCs/>
      <w:color w:val="44546A" w:themeColor="text2"/>
      <w:sz w:val="18"/>
      <w:szCs w:val="18"/>
    </w:rPr>
  </w:style>
  <w:style w:type="paragraph" w:styleId="TableofFigures">
    <w:name w:val="table of figures"/>
    <w:basedOn w:val="Normal"/>
    <w:next w:val="Normal"/>
    <w:uiPriority w:val="99"/>
    <w:semiHidden/>
    <w:unhideWhenUsed/>
    <w:rsid w:val="008348E5"/>
    <w:pPr>
      <w:spacing w:after="0"/>
    </w:pPr>
  </w:style>
  <w:style w:type="paragraph" w:styleId="EnvelopeAddress">
    <w:name w:val="envelope address"/>
    <w:basedOn w:val="Normal"/>
    <w:uiPriority w:val="99"/>
    <w:semiHidden/>
    <w:unhideWhenUsed/>
    <w:rsid w:val="008348E5"/>
    <w:pPr>
      <w:framePr w:w="7920" w:h="1980"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48E5"/>
    <w:pPr>
      <w:spacing w:after="0" w:line="240" w:lineRule="auto"/>
    </w:pPr>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8348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48E5"/>
    <w:rPr>
      <w:rFonts w:eastAsiaTheme="minorEastAsia"/>
      <w:sz w:val="20"/>
      <w:szCs w:val="20"/>
      <w:lang w:val="ru-RU" w:eastAsia="ru-RU"/>
    </w:rPr>
  </w:style>
  <w:style w:type="paragraph" w:styleId="TableofAuthorities">
    <w:name w:val="table of authorities"/>
    <w:basedOn w:val="Normal"/>
    <w:next w:val="Normal"/>
    <w:uiPriority w:val="99"/>
    <w:semiHidden/>
    <w:unhideWhenUsed/>
    <w:rsid w:val="008348E5"/>
    <w:pPr>
      <w:spacing w:after="0"/>
      <w:ind w:left="220" w:hanging="220"/>
    </w:pPr>
  </w:style>
  <w:style w:type="paragraph" w:styleId="MacroText">
    <w:name w:val="macro"/>
    <w:link w:val="MacroTextChar"/>
    <w:uiPriority w:val="99"/>
    <w:semiHidden/>
    <w:unhideWhenUsed/>
    <w:rsid w:val="008348E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sz w:val="20"/>
      <w:szCs w:val="20"/>
      <w:lang w:val="ru-RU" w:eastAsia="ru-RU"/>
    </w:rPr>
  </w:style>
  <w:style w:type="character" w:customStyle="1" w:styleId="MacroTextChar">
    <w:name w:val="Macro Text Char"/>
    <w:basedOn w:val="DefaultParagraphFont"/>
    <w:link w:val="MacroText"/>
    <w:uiPriority w:val="99"/>
    <w:semiHidden/>
    <w:rsid w:val="008348E5"/>
    <w:rPr>
      <w:rFonts w:ascii="Consolas" w:eastAsiaTheme="minorEastAsia" w:hAnsi="Consolas"/>
      <w:sz w:val="20"/>
      <w:szCs w:val="20"/>
      <w:lang w:val="ru-RU" w:eastAsia="ru-RU"/>
    </w:rPr>
  </w:style>
  <w:style w:type="paragraph" w:styleId="TOAHeading">
    <w:name w:val="toa heading"/>
    <w:basedOn w:val="Normal"/>
    <w:next w:val="Normal"/>
    <w:uiPriority w:val="99"/>
    <w:semiHidden/>
    <w:unhideWhenUsed/>
    <w:rsid w:val="008348E5"/>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8348E5"/>
    <w:pPr>
      <w:ind w:left="360" w:hanging="360"/>
      <w:contextualSpacing/>
    </w:pPr>
  </w:style>
  <w:style w:type="paragraph" w:styleId="ListBullet">
    <w:name w:val="List Bullet"/>
    <w:basedOn w:val="Normal"/>
    <w:uiPriority w:val="99"/>
    <w:semiHidden/>
    <w:unhideWhenUsed/>
    <w:rsid w:val="008348E5"/>
    <w:pPr>
      <w:numPr>
        <w:numId w:val="1"/>
      </w:numPr>
      <w:contextualSpacing/>
    </w:pPr>
  </w:style>
  <w:style w:type="paragraph" w:styleId="ListNumber">
    <w:name w:val="List Number"/>
    <w:basedOn w:val="Normal"/>
    <w:uiPriority w:val="99"/>
    <w:semiHidden/>
    <w:unhideWhenUsed/>
    <w:rsid w:val="008348E5"/>
    <w:pPr>
      <w:numPr>
        <w:numId w:val="2"/>
      </w:numPr>
      <w:contextualSpacing/>
    </w:pPr>
  </w:style>
  <w:style w:type="paragraph" w:styleId="List2">
    <w:name w:val="List 2"/>
    <w:basedOn w:val="Normal"/>
    <w:uiPriority w:val="99"/>
    <w:semiHidden/>
    <w:unhideWhenUsed/>
    <w:rsid w:val="008348E5"/>
    <w:pPr>
      <w:ind w:left="720" w:hanging="360"/>
      <w:contextualSpacing/>
    </w:pPr>
  </w:style>
  <w:style w:type="paragraph" w:styleId="List3">
    <w:name w:val="List 3"/>
    <w:basedOn w:val="Normal"/>
    <w:uiPriority w:val="99"/>
    <w:semiHidden/>
    <w:unhideWhenUsed/>
    <w:rsid w:val="008348E5"/>
    <w:pPr>
      <w:ind w:left="1080" w:hanging="360"/>
      <w:contextualSpacing/>
    </w:pPr>
  </w:style>
  <w:style w:type="paragraph" w:styleId="List4">
    <w:name w:val="List 4"/>
    <w:basedOn w:val="Normal"/>
    <w:uiPriority w:val="99"/>
    <w:semiHidden/>
    <w:unhideWhenUsed/>
    <w:rsid w:val="008348E5"/>
    <w:pPr>
      <w:ind w:left="1440" w:hanging="360"/>
      <w:contextualSpacing/>
    </w:pPr>
  </w:style>
  <w:style w:type="paragraph" w:styleId="List5">
    <w:name w:val="List 5"/>
    <w:basedOn w:val="Normal"/>
    <w:uiPriority w:val="99"/>
    <w:semiHidden/>
    <w:unhideWhenUsed/>
    <w:rsid w:val="008348E5"/>
    <w:pPr>
      <w:ind w:left="1800" w:hanging="360"/>
      <w:contextualSpacing/>
    </w:pPr>
  </w:style>
  <w:style w:type="paragraph" w:styleId="ListBullet2">
    <w:name w:val="List Bullet 2"/>
    <w:basedOn w:val="Normal"/>
    <w:uiPriority w:val="99"/>
    <w:semiHidden/>
    <w:unhideWhenUsed/>
    <w:rsid w:val="008348E5"/>
    <w:pPr>
      <w:numPr>
        <w:numId w:val="3"/>
      </w:numPr>
      <w:contextualSpacing/>
    </w:pPr>
  </w:style>
  <w:style w:type="paragraph" w:styleId="ListBullet3">
    <w:name w:val="List Bullet 3"/>
    <w:basedOn w:val="Normal"/>
    <w:uiPriority w:val="99"/>
    <w:semiHidden/>
    <w:unhideWhenUsed/>
    <w:rsid w:val="008348E5"/>
    <w:pPr>
      <w:numPr>
        <w:numId w:val="4"/>
      </w:numPr>
      <w:contextualSpacing/>
    </w:pPr>
  </w:style>
  <w:style w:type="paragraph" w:styleId="ListBullet4">
    <w:name w:val="List Bullet 4"/>
    <w:basedOn w:val="Normal"/>
    <w:uiPriority w:val="99"/>
    <w:semiHidden/>
    <w:unhideWhenUsed/>
    <w:rsid w:val="008348E5"/>
    <w:pPr>
      <w:numPr>
        <w:numId w:val="5"/>
      </w:numPr>
      <w:contextualSpacing/>
    </w:pPr>
  </w:style>
  <w:style w:type="paragraph" w:styleId="ListBullet5">
    <w:name w:val="List Bullet 5"/>
    <w:basedOn w:val="Normal"/>
    <w:uiPriority w:val="99"/>
    <w:semiHidden/>
    <w:unhideWhenUsed/>
    <w:rsid w:val="008348E5"/>
    <w:pPr>
      <w:numPr>
        <w:numId w:val="6"/>
      </w:numPr>
      <w:contextualSpacing/>
    </w:pPr>
  </w:style>
  <w:style w:type="paragraph" w:styleId="ListNumber2">
    <w:name w:val="List Number 2"/>
    <w:basedOn w:val="Normal"/>
    <w:uiPriority w:val="99"/>
    <w:semiHidden/>
    <w:unhideWhenUsed/>
    <w:rsid w:val="008348E5"/>
    <w:pPr>
      <w:numPr>
        <w:numId w:val="7"/>
      </w:numPr>
      <w:contextualSpacing/>
    </w:pPr>
  </w:style>
  <w:style w:type="paragraph" w:styleId="ListNumber3">
    <w:name w:val="List Number 3"/>
    <w:basedOn w:val="Normal"/>
    <w:uiPriority w:val="99"/>
    <w:semiHidden/>
    <w:unhideWhenUsed/>
    <w:rsid w:val="008348E5"/>
    <w:pPr>
      <w:numPr>
        <w:numId w:val="8"/>
      </w:numPr>
      <w:contextualSpacing/>
    </w:pPr>
  </w:style>
  <w:style w:type="paragraph" w:styleId="ListNumber4">
    <w:name w:val="List Number 4"/>
    <w:basedOn w:val="Normal"/>
    <w:uiPriority w:val="99"/>
    <w:semiHidden/>
    <w:unhideWhenUsed/>
    <w:rsid w:val="008348E5"/>
    <w:pPr>
      <w:numPr>
        <w:numId w:val="9"/>
      </w:numPr>
      <w:contextualSpacing/>
    </w:pPr>
  </w:style>
  <w:style w:type="paragraph" w:styleId="ListNumber5">
    <w:name w:val="List Number 5"/>
    <w:basedOn w:val="Normal"/>
    <w:uiPriority w:val="99"/>
    <w:semiHidden/>
    <w:unhideWhenUsed/>
    <w:rsid w:val="008348E5"/>
    <w:pPr>
      <w:numPr>
        <w:numId w:val="10"/>
      </w:numPr>
      <w:contextualSpacing/>
    </w:pPr>
  </w:style>
  <w:style w:type="paragraph" w:styleId="Closing">
    <w:name w:val="Closing"/>
    <w:basedOn w:val="Normal"/>
    <w:link w:val="ClosingChar"/>
    <w:uiPriority w:val="99"/>
    <w:semiHidden/>
    <w:unhideWhenUsed/>
    <w:rsid w:val="008348E5"/>
    <w:pPr>
      <w:spacing w:after="0" w:line="240" w:lineRule="auto"/>
      <w:ind w:left="4320"/>
    </w:pPr>
  </w:style>
  <w:style w:type="character" w:customStyle="1" w:styleId="ClosingChar">
    <w:name w:val="Closing Char"/>
    <w:basedOn w:val="DefaultParagraphFont"/>
    <w:link w:val="Closing"/>
    <w:uiPriority w:val="99"/>
    <w:semiHidden/>
    <w:rsid w:val="008348E5"/>
    <w:rPr>
      <w:rFonts w:eastAsiaTheme="minorEastAsia"/>
      <w:lang w:val="ru-RU" w:eastAsia="ru-RU"/>
    </w:rPr>
  </w:style>
  <w:style w:type="paragraph" w:styleId="Signature">
    <w:name w:val="Signature"/>
    <w:basedOn w:val="Normal"/>
    <w:link w:val="SignatureChar"/>
    <w:uiPriority w:val="99"/>
    <w:semiHidden/>
    <w:unhideWhenUsed/>
    <w:rsid w:val="008348E5"/>
    <w:pPr>
      <w:spacing w:after="0" w:line="240" w:lineRule="auto"/>
      <w:ind w:left="4320"/>
    </w:pPr>
  </w:style>
  <w:style w:type="character" w:customStyle="1" w:styleId="SignatureChar">
    <w:name w:val="Signature Char"/>
    <w:basedOn w:val="DefaultParagraphFont"/>
    <w:link w:val="Signature"/>
    <w:uiPriority w:val="99"/>
    <w:semiHidden/>
    <w:rsid w:val="008348E5"/>
    <w:rPr>
      <w:rFonts w:eastAsiaTheme="minorEastAsia"/>
      <w:lang w:val="ru-RU" w:eastAsia="ru-RU"/>
    </w:rPr>
  </w:style>
  <w:style w:type="paragraph" w:styleId="BodyText">
    <w:name w:val="Body Text"/>
    <w:basedOn w:val="Normal"/>
    <w:link w:val="BodyTextChar"/>
    <w:uiPriority w:val="1"/>
    <w:semiHidden/>
    <w:unhideWhenUsed/>
    <w:qFormat/>
    <w:rsid w:val="008348E5"/>
    <w:pPr>
      <w:widowControl w:val="0"/>
      <w:spacing w:after="0" w:line="240" w:lineRule="auto"/>
      <w:ind w:left="118"/>
    </w:pPr>
    <w:rPr>
      <w:rFonts w:ascii="Sylfaen" w:eastAsia="Sylfaen" w:hAnsi="Sylfaen"/>
      <w:lang w:val="en-US" w:eastAsia="en-US"/>
    </w:rPr>
  </w:style>
  <w:style w:type="character" w:customStyle="1" w:styleId="BodyTextChar">
    <w:name w:val="Body Text Char"/>
    <w:basedOn w:val="DefaultParagraphFont"/>
    <w:link w:val="BodyText"/>
    <w:uiPriority w:val="1"/>
    <w:semiHidden/>
    <w:rsid w:val="008348E5"/>
    <w:rPr>
      <w:rFonts w:ascii="Sylfaen" w:eastAsia="Sylfaen" w:hAnsi="Sylfaen"/>
    </w:rPr>
  </w:style>
  <w:style w:type="paragraph" w:styleId="BodyTextIndent">
    <w:name w:val="Body Text Indent"/>
    <w:basedOn w:val="Normal"/>
    <w:link w:val="BodyTextIndentChar"/>
    <w:uiPriority w:val="99"/>
    <w:semiHidden/>
    <w:unhideWhenUsed/>
    <w:rsid w:val="008348E5"/>
    <w:pPr>
      <w:spacing w:after="120"/>
      <w:ind w:left="360"/>
    </w:pPr>
  </w:style>
  <w:style w:type="character" w:customStyle="1" w:styleId="BodyTextIndentChar">
    <w:name w:val="Body Text Indent Char"/>
    <w:basedOn w:val="DefaultParagraphFont"/>
    <w:link w:val="BodyTextIndent"/>
    <w:uiPriority w:val="99"/>
    <w:semiHidden/>
    <w:rsid w:val="008348E5"/>
    <w:rPr>
      <w:rFonts w:eastAsiaTheme="minorEastAsia"/>
      <w:lang w:val="ru-RU" w:eastAsia="ru-RU"/>
    </w:rPr>
  </w:style>
  <w:style w:type="paragraph" w:styleId="ListContinue">
    <w:name w:val="List Continue"/>
    <w:basedOn w:val="Normal"/>
    <w:uiPriority w:val="99"/>
    <w:semiHidden/>
    <w:unhideWhenUsed/>
    <w:rsid w:val="008348E5"/>
    <w:pPr>
      <w:spacing w:after="120"/>
      <w:ind w:left="360"/>
      <w:contextualSpacing/>
    </w:pPr>
  </w:style>
  <w:style w:type="paragraph" w:styleId="ListContinue2">
    <w:name w:val="List Continue 2"/>
    <w:basedOn w:val="Normal"/>
    <w:uiPriority w:val="99"/>
    <w:semiHidden/>
    <w:unhideWhenUsed/>
    <w:rsid w:val="008348E5"/>
    <w:pPr>
      <w:spacing w:after="120"/>
      <w:ind w:left="720"/>
      <w:contextualSpacing/>
    </w:pPr>
  </w:style>
  <w:style w:type="paragraph" w:styleId="ListContinue3">
    <w:name w:val="List Continue 3"/>
    <w:basedOn w:val="Normal"/>
    <w:uiPriority w:val="99"/>
    <w:semiHidden/>
    <w:unhideWhenUsed/>
    <w:rsid w:val="008348E5"/>
    <w:pPr>
      <w:spacing w:after="120"/>
      <w:ind w:left="1080"/>
      <w:contextualSpacing/>
    </w:pPr>
  </w:style>
  <w:style w:type="paragraph" w:styleId="ListContinue4">
    <w:name w:val="List Continue 4"/>
    <w:basedOn w:val="Normal"/>
    <w:uiPriority w:val="99"/>
    <w:semiHidden/>
    <w:unhideWhenUsed/>
    <w:rsid w:val="008348E5"/>
    <w:pPr>
      <w:spacing w:after="120"/>
      <w:ind w:left="1440"/>
      <w:contextualSpacing/>
    </w:pPr>
  </w:style>
  <w:style w:type="paragraph" w:styleId="ListContinue5">
    <w:name w:val="List Continue 5"/>
    <w:basedOn w:val="Normal"/>
    <w:uiPriority w:val="99"/>
    <w:semiHidden/>
    <w:unhideWhenUsed/>
    <w:rsid w:val="008348E5"/>
    <w:pPr>
      <w:spacing w:after="120"/>
      <w:ind w:left="1800"/>
      <w:contextualSpacing/>
    </w:pPr>
  </w:style>
  <w:style w:type="paragraph" w:styleId="MessageHeader">
    <w:name w:val="Message Header"/>
    <w:basedOn w:val="Normal"/>
    <w:link w:val="MessageHeaderChar"/>
    <w:uiPriority w:val="99"/>
    <w:semiHidden/>
    <w:unhideWhenUsed/>
    <w:rsid w:val="008348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48E5"/>
    <w:rPr>
      <w:rFonts w:asciiTheme="majorHAnsi" w:eastAsiaTheme="majorEastAsia" w:hAnsiTheme="majorHAnsi" w:cstheme="majorBidi"/>
      <w:sz w:val="24"/>
      <w:szCs w:val="24"/>
      <w:shd w:val="pct20" w:color="auto" w:fill="auto"/>
      <w:lang w:val="ru-RU" w:eastAsia="ru-RU"/>
    </w:rPr>
  </w:style>
  <w:style w:type="paragraph" w:styleId="Salutation">
    <w:name w:val="Salutation"/>
    <w:basedOn w:val="Normal"/>
    <w:next w:val="Normal"/>
    <w:link w:val="SalutationChar"/>
    <w:uiPriority w:val="99"/>
    <w:semiHidden/>
    <w:unhideWhenUsed/>
    <w:rsid w:val="008348E5"/>
  </w:style>
  <w:style w:type="character" w:customStyle="1" w:styleId="SalutationChar">
    <w:name w:val="Salutation Char"/>
    <w:basedOn w:val="DefaultParagraphFont"/>
    <w:link w:val="Salutation"/>
    <w:uiPriority w:val="99"/>
    <w:semiHidden/>
    <w:rsid w:val="008348E5"/>
    <w:rPr>
      <w:rFonts w:eastAsiaTheme="minorEastAsia"/>
      <w:lang w:val="ru-RU" w:eastAsia="ru-RU"/>
    </w:rPr>
  </w:style>
  <w:style w:type="paragraph" w:styleId="Date">
    <w:name w:val="Date"/>
    <w:basedOn w:val="Normal"/>
    <w:next w:val="Normal"/>
    <w:link w:val="DateChar"/>
    <w:uiPriority w:val="99"/>
    <w:semiHidden/>
    <w:unhideWhenUsed/>
    <w:rsid w:val="008348E5"/>
  </w:style>
  <w:style w:type="character" w:customStyle="1" w:styleId="DateChar">
    <w:name w:val="Date Char"/>
    <w:basedOn w:val="DefaultParagraphFont"/>
    <w:link w:val="Date"/>
    <w:uiPriority w:val="99"/>
    <w:semiHidden/>
    <w:rsid w:val="008348E5"/>
    <w:rPr>
      <w:rFonts w:eastAsiaTheme="minorEastAsia"/>
      <w:lang w:val="ru-RU" w:eastAsia="ru-RU"/>
    </w:rPr>
  </w:style>
  <w:style w:type="paragraph" w:styleId="BodyTextFirstIndent">
    <w:name w:val="Body Text First Indent"/>
    <w:basedOn w:val="BodyText"/>
    <w:link w:val="BodyTextFirstIndentChar"/>
    <w:uiPriority w:val="99"/>
    <w:semiHidden/>
    <w:unhideWhenUsed/>
    <w:rsid w:val="008348E5"/>
    <w:pPr>
      <w:widowControl/>
      <w:spacing w:after="200" w:line="276" w:lineRule="auto"/>
      <w:ind w:left="0" w:firstLine="360"/>
    </w:pPr>
    <w:rPr>
      <w:rFonts w:asciiTheme="minorHAnsi" w:eastAsiaTheme="minorEastAsia" w:hAnsiTheme="minorHAnsi"/>
      <w:lang w:val="ru-RU" w:eastAsia="ru-RU"/>
    </w:rPr>
  </w:style>
  <w:style w:type="character" w:customStyle="1" w:styleId="BodyTextFirstIndentChar">
    <w:name w:val="Body Text First Indent Char"/>
    <w:basedOn w:val="BodyTextChar"/>
    <w:link w:val="BodyTextFirstIndent"/>
    <w:uiPriority w:val="99"/>
    <w:semiHidden/>
    <w:rsid w:val="008348E5"/>
    <w:rPr>
      <w:rFonts w:ascii="Sylfaen" w:eastAsiaTheme="minorEastAsia" w:hAnsi="Sylfaen"/>
      <w:lang w:val="ru-RU" w:eastAsia="ru-RU"/>
    </w:rPr>
  </w:style>
  <w:style w:type="paragraph" w:styleId="BodyTextFirstIndent2">
    <w:name w:val="Body Text First Indent 2"/>
    <w:basedOn w:val="BodyTextIndent"/>
    <w:link w:val="BodyTextFirstIndent2Char"/>
    <w:uiPriority w:val="99"/>
    <w:semiHidden/>
    <w:unhideWhenUsed/>
    <w:rsid w:val="008348E5"/>
    <w:pPr>
      <w:spacing w:after="200"/>
      <w:ind w:firstLine="360"/>
    </w:pPr>
  </w:style>
  <w:style w:type="character" w:customStyle="1" w:styleId="BodyTextFirstIndent2Char">
    <w:name w:val="Body Text First Indent 2 Char"/>
    <w:basedOn w:val="BodyTextIndentChar"/>
    <w:link w:val="BodyTextFirstIndent2"/>
    <w:uiPriority w:val="99"/>
    <w:semiHidden/>
    <w:rsid w:val="008348E5"/>
    <w:rPr>
      <w:rFonts w:eastAsiaTheme="minorEastAsia"/>
      <w:lang w:val="ru-RU" w:eastAsia="ru-RU"/>
    </w:rPr>
  </w:style>
  <w:style w:type="paragraph" w:styleId="NoteHeading">
    <w:name w:val="Note Heading"/>
    <w:basedOn w:val="Normal"/>
    <w:next w:val="Normal"/>
    <w:link w:val="NoteHeadingChar"/>
    <w:uiPriority w:val="99"/>
    <w:semiHidden/>
    <w:unhideWhenUsed/>
    <w:rsid w:val="008348E5"/>
    <w:pPr>
      <w:spacing w:after="0" w:line="240" w:lineRule="auto"/>
    </w:pPr>
  </w:style>
  <w:style w:type="character" w:customStyle="1" w:styleId="NoteHeadingChar">
    <w:name w:val="Note Heading Char"/>
    <w:basedOn w:val="DefaultParagraphFont"/>
    <w:link w:val="NoteHeading"/>
    <w:uiPriority w:val="99"/>
    <w:semiHidden/>
    <w:rsid w:val="008348E5"/>
    <w:rPr>
      <w:rFonts w:eastAsiaTheme="minorEastAsia"/>
      <w:lang w:val="ru-RU" w:eastAsia="ru-RU"/>
    </w:rPr>
  </w:style>
  <w:style w:type="paragraph" w:styleId="BodyText2">
    <w:name w:val="Body Text 2"/>
    <w:basedOn w:val="Normal"/>
    <w:link w:val="BodyText2Char"/>
    <w:uiPriority w:val="99"/>
    <w:semiHidden/>
    <w:unhideWhenUsed/>
    <w:rsid w:val="008348E5"/>
    <w:pPr>
      <w:spacing w:after="120" w:line="480" w:lineRule="auto"/>
    </w:pPr>
  </w:style>
  <w:style w:type="character" w:customStyle="1" w:styleId="BodyText2Char">
    <w:name w:val="Body Text 2 Char"/>
    <w:basedOn w:val="DefaultParagraphFont"/>
    <w:link w:val="BodyText2"/>
    <w:uiPriority w:val="99"/>
    <w:semiHidden/>
    <w:rsid w:val="008348E5"/>
    <w:rPr>
      <w:rFonts w:eastAsiaTheme="minorEastAsia"/>
      <w:lang w:val="ru-RU" w:eastAsia="ru-RU"/>
    </w:rPr>
  </w:style>
  <w:style w:type="paragraph" w:styleId="BodyText3">
    <w:name w:val="Body Text 3"/>
    <w:basedOn w:val="Normal"/>
    <w:link w:val="BodyText3Char"/>
    <w:uiPriority w:val="99"/>
    <w:semiHidden/>
    <w:unhideWhenUsed/>
    <w:rsid w:val="008348E5"/>
    <w:pPr>
      <w:spacing w:after="120"/>
    </w:pPr>
    <w:rPr>
      <w:sz w:val="16"/>
      <w:szCs w:val="16"/>
    </w:rPr>
  </w:style>
  <w:style w:type="character" w:customStyle="1" w:styleId="BodyText3Char">
    <w:name w:val="Body Text 3 Char"/>
    <w:basedOn w:val="DefaultParagraphFont"/>
    <w:link w:val="BodyText3"/>
    <w:uiPriority w:val="99"/>
    <w:semiHidden/>
    <w:rsid w:val="008348E5"/>
    <w:rPr>
      <w:rFonts w:eastAsiaTheme="minorEastAsia"/>
      <w:sz w:val="16"/>
      <w:szCs w:val="16"/>
      <w:lang w:val="ru-RU" w:eastAsia="ru-RU"/>
    </w:rPr>
  </w:style>
  <w:style w:type="paragraph" w:styleId="BodyTextIndent2">
    <w:name w:val="Body Text Indent 2"/>
    <w:basedOn w:val="Normal"/>
    <w:link w:val="BodyTextIndent2Char"/>
    <w:uiPriority w:val="99"/>
    <w:semiHidden/>
    <w:unhideWhenUsed/>
    <w:rsid w:val="008348E5"/>
    <w:pPr>
      <w:spacing w:after="120" w:line="480" w:lineRule="auto"/>
      <w:ind w:left="360"/>
    </w:pPr>
  </w:style>
  <w:style w:type="character" w:customStyle="1" w:styleId="BodyTextIndent2Char">
    <w:name w:val="Body Text Indent 2 Char"/>
    <w:basedOn w:val="DefaultParagraphFont"/>
    <w:link w:val="BodyTextIndent2"/>
    <w:uiPriority w:val="99"/>
    <w:semiHidden/>
    <w:rsid w:val="008348E5"/>
    <w:rPr>
      <w:rFonts w:eastAsiaTheme="minorEastAsia"/>
      <w:lang w:val="ru-RU" w:eastAsia="ru-RU"/>
    </w:rPr>
  </w:style>
  <w:style w:type="paragraph" w:styleId="BodyTextIndent3">
    <w:name w:val="Body Text Indent 3"/>
    <w:basedOn w:val="Normal"/>
    <w:link w:val="BodyTextIndent3Char"/>
    <w:uiPriority w:val="99"/>
    <w:semiHidden/>
    <w:unhideWhenUsed/>
    <w:rsid w:val="008348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48E5"/>
    <w:rPr>
      <w:rFonts w:eastAsiaTheme="minorEastAsia"/>
      <w:sz w:val="16"/>
      <w:szCs w:val="16"/>
      <w:lang w:val="ru-RU" w:eastAsia="ru-RU"/>
    </w:rPr>
  </w:style>
  <w:style w:type="paragraph" w:styleId="BlockText">
    <w:name w:val="Block Text"/>
    <w:basedOn w:val="Normal"/>
    <w:uiPriority w:val="99"/>
    <w:semiHidden/>
    <w:unhideWhenUsed/>
    <w:rsid w:val="008348E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DocumentMap">
    <w:name w:val="Document Map"/>
    <w:basedOn w:val="Normal"/>
    <w:link w:val="DocumentMapChar"/>
    <w:uiPriority w:val="99"/>
    <w:semiHidden/>
    <w:unhideWhenUsed/>
    <w:rsid w:val="008348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48E5"/>
    <w:rPr>
      <w:rFonts w:ascii="Segoe UI" w:eastAsiaTheme="minorEastAsia" w:hAnsi="Segoe UI" w:cs="Segoe UI"/>
      <w:sz w:val="16"/>
      <w:szCs w:val="16"/>
      <w:lang w:val="ru-RU" w:eastAsia="ru-RU"/>
    </w:rPr>
  </w:style>
  <w:style w:type="paragraph" w:styleId="PlainText">
    <w:name w:val="Plain Text"/>
    <w:basedOn w:val="Normal"/>
    <w:link w:val="PlainTextChar"/>
    <w:uiPriority w:val="99"/>
    <w:semiHidden/>
    <w:unhideWhenUsed/>
    <w:rsid w:val="008348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48E5"/>
    <w:rPr>
      <w:rFonts w:ascii="Consolas" w:eastAsiaTheme="minorEastAsia" w:hAnsi="Consolas"/>
      <w:sz w:val="21"/>
      <w:szCs w:val="21"/>
      <w:lang w:val="ru-RU" w:eastAsia="ru-RU"/>
    </w:rPr>
  </w:style>
  <w:style w:type="paragraph" w:styleId="E-mailSignature">
    <w:name w:val="E-mail Signature"/>
    <w:basedOn w:val="Normal"/>
    <w:link w:val="E-mailSignatureChar"/>
    <w:uiPriority w:val="99"/>
    <w:semiHidden/>
    <w:unhideWhenUsed/>
    <w:rsid w:val="008348E5"/>
    <w:pPr>
      <w:spacing w:after="0" w:line="240" w:lineRule="auto"/>
    </w:pPr>
  </w:style>
  <w:style w:type="character" w:customStyle="1" w:styleId="E-mailSignatureChar">
    <w:name w:val="E-mail Signature Char"/>
    <w:basedOn w:val="DefaultParagraphFont"/>
    <w:link w:val="E-mailSignature"/>
    <w:uiPriority w:val="99"/>
    <w:semiHidden/>
    <w:rsid w:val="008348E5"/>
    <w:rPr>
      <w:rFonts w:eastAsiaTheme="minorEastAsia"/>
      <w:lang w:val="ru-RU" w:eastAsia="ru-RU"/>
    </w:rPr>
  </w:style>
  <w:style w:type="paragraph" w:styleId="CommentSubject">
    <w:name w:val="annotation subject"/>
    <w:basedOn w:val="CommentText"/>
    <w:next w:val="CommentText"/>
    <w:link w:val="CommentSubjectChar"/>
    <w:uiPriority w:val="99"/>
    <w:semiHidden/>
    <w:unhideWhenUsed/>
    <w:rsid w:val="008348E5"/>
    <w:rPr>
      <w:b/>
      <w:bCs/>
    </w:rPr>
  </w:style>
  <w:style w:type="character" w:customStyle="1" w:styleId="CommentSubjectChar">
    <w:name w:val="Comment Subject Char"/>
    <w:basedOn w:val="CommentTextChar"/>
    <w:link w:val="CommentSubject"/>
    <w:uiPriority w:val="99"/>
    <w:semiHidden/>
    <w:rsid w:val="008348E5"/>
    <w:rPr>
      <w:rFonts w:eastAsiaTheme="minorEastAsia"/>
      <w:b/>
      <w:bCs/>
      <w:sz w:val="20"/>
      <w:szCs w:val="20"/>
      <w:lang w:val="ru-RU" w:eastAsia="ru-RU"/>
    </w:rPr>
  </w:style>
  <w:style w:type="paragraph" w:styleId="BalloonText">
    <w:name w:val="Balloon Text"/>
    <w:basedOn w:val="Normal"/>
    <w:link w:val="BalloonTextChar"/>
    <w:uiPriority w:val="99"/>
    <w:semiHidden/>
    <w:unhideWhenUsed/>
    <w:rsid w:val="0083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8E5"/>
    <w:rPr>
      <w:rFonts w:ascii="Tahoma" w:eastAsiaTheme="minorEastAsia" w:hAnsi="Tahoma" w:cs="Tahoma"/>
      <w:sz w:val="16"/>
      <w:szCs w:val="16"/>
      <w:lang w:val="ru-RU" w:eastAsia="ru-RU"/>
    </w:rPr>
  </w:style>
  <w:style w:type="paragraph" w:styleId="NoSpacing">
    <w:name w:val="No Spacing"/>
    <w:basedOn w:val="Normal"/>
    <w:uiPriority w:val="1"/>
    <w:qFormat/>
    <w:rsid w:val="008348E5"/>
    <w:pPr>
      <w:widowControl w:val="0"/>
      <w:autoSpaceDE w:val="0"/>
      <w:autoSpaceDN w:val="0"/>
      <w:adjustRightInd w:val="0"/>
      <w:spacing w:after="0" w:line="240" w:lineRule="auto"/>
    </w:pPr>
    <w:rPr>
      <w:rFonts w:ascii="Calibri" w:eastAsia="Calibri" w:hAnsi="Calibri" w:cs="Calibri"/>
    </w:rPr>
  </w:style>
  <w:style w:type="character" w:customStyle="1" w:styleId="ListParagraphChar">
    <w:name w:val="List Paragraph Char"/>
    <w:basedOn w:val="DefaultParagraphFont"/>
    <w:link w:val="ListParagraph"/>
    <w:uiPriority w:val="34"/>
    <w:locked/>
    <w:rsid w:val="008348E5"/>
    <w:rPr>
      <w:rFonts w:ascii="Calibri" w:eastAsia="Times New Roman" w:hAnsi="Calibri" w:cs="Times New Roman"/>
    </w:rPr>
  </w:style>
  <w:style w:type="paragraph" w:styleId="ListParagraph">
    <w:name w:val="List Paragraph"/>
    <w:basedOn w:val="Normal"/>
    <w:link w:val="ListParagraphChar"/>
    <w:uiPriority w:val="34"/>
    <w:qFormat/>
    <w:rsid w:val="008348E5"/>
    <w:pPr>
      <w:ind w:left="720"/>
      <w:contextualSpacing/>
    </w:pPr>
    <w:rPr>
      <w:rFonts w:ascii="Calibri" w:eastAsia="Times New Roman" w:hAnsi="Calibri" w:cs="Times New Roman"/>
      <w:lang w:val="en-US" w:eastAsia="en-US"/>
    </w:rPr>
  </w:style>
  <w:style w:type="paragraph" w:styleId="Quote">
    <w:name w:val="Quote"/>
    <w:basedOn w:val="Normal"/>
    <w:next w:val="Normal"/>
    <w:link w:val="QuoteChar"/>
    <w:uiPriority w:val="29"/>
    <w:qFormat/>
    <w:rsid w:val="008348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48E5"/>
    <w:rPr>
      <w:rFonts w:eastAsiaTheme="minorEastAsia"/>
      <w:i/>
      <w:iCs/>
      <w:color w:val="404040" w:themeColor="text1" w:themeTint="BF"/>
      <w:lang w:val="ru-RU" w:eastAsia="ru-RU"/>
    </w:rPr>
  </w:style>
  <w:style w:type="paragraph" w:styleId="IntenseQuote">
    <w:name w:val="Intense Quote"/>
    <w:basedOn w:val="Normal"/>
    <w:next w:val="Normal"/>
    <w:link w:val="IntenseQuoteChar"/>
    <w:uiPriority w:val="30"/>
    <w:qFormat/>
    <w:rsid w:val="008348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48E5"/>
    <w:rPr>
      <w:rFonts w:eastAsiaTheme="minorEastAsia"/>
      <w:i/>
      <w:iCs/>
      <w:color w:val="5B9BD5" w:themeColor="accent1"/>
      <w:lang w:val="ru-RU" w:eastAsia="ru-RU"/>
    </w:rPr>
  </w:style>
  <w:style w:type="paragraph" w:styleId="Bibliography">
    <w:name w:val="Bibliography"/>
    <w:basedOn w:val="Normal"/>
    <w:next w:val="Normal"/>
    <w:uiPriority w:val="37"/>
    <w:semiHidden/>
    <w:unhideWhenUsed/>
    <w:rsid w:val="008348E5"/>
  </w:style>
  <w:style w:type="paragraph" w:styleId="TOCHeading">
    <w:name w:val="TOC Heading"/>
    <w:basedOn w:val="Heading1"/>
    <w:next w:val="Normal"/>
    <w:uiPriority w:val="39"/>
    <w:semiHidden/>
    <w:unhideWhenUsed/>
    <w:qFormat/>
    <w:rsid w:val="008348E5"/>
    <w:pPr>
      <w:spacing w:before="240"/>
      <w:outlineLvl w:val="9"/>
    </w:pPr>
    <w:rPr>
      <w:b w:val="0"/>
      <w:bCs w:val="0"/>
      <w:sz w:val="32"/>
      <w:szCs w:val="32"/>
    </w:rPr>
  </w:style>
  <w:style w:type="paragraph" w:customStyle="1" w:styleId="sataurixml">
    <w:name w:val="satauri_xml"/>
    <w:basedOn w:val="Normal"/>
    <w:autoRedefine/>
    <w:uiPriority w:val="99"/>
    <w:rsid w:val="008348E5"/>
    <w:pPr>
      <w:tabs>
        <w:tab w:val="left" w:pos="-360"/>
        <w:tab w:val="left" w:pos="540"/>
        <w:tab w:val="left" w:pos="10260"/>
      </w:tabs>
      <w:spacing w:before="240" w:after="0" w:line="240" w:lineRule="auto"/>
      <w:ind w:left="-540"/>
      <w:jc w:val="both"/>
    </w:pPr>
    <w:rPr>
      <w:rFonts w:ascii="Sylfaen" w:eastAsia="Times New Roman" w:hAnsi="Sylfaen" w:cs="Sylfaen"/>
      <w:bCs/>
      <w:sz w:val="24"/>
      <w:szCs w:val="24"/>
      <w:lang w:val="ka-GE"/>
    </w:rPr>
  </w:style>
  <w:style w:type="paragraph" w:customStyle="1" w:styleId="Normal0">
    <w:name w:val="[Normal]"/>
    <w:uiPriority w:val="99"/>
    <w:rsid w:val="008348E5"/>
    <w:pPr>
      <w:widowControl w:val="0"/>
      <w:autoSpaceDE w:val="0"/>
      <w:autoSpaceDN w:val="0"/>
      <w:adjustRightInd w:val="0"/>
      <w:spacing w:after="0" w:line="240" w:lineRule="auto"/>
    </w:pPr>
    <w:rPr>
      <w:rFonts w:ascii="Arial" w:eastAsia="Calibri" w:hAnsi="Arial" w:cs="Arial"/>
      <w:sz w:val="24"/>
      <w:szCs w:val="24"/>
      <w:lang w:val="ru-RU" w:eastAsia="ru-RU"/>
    </w:rPr>
  </w:style>
  <w:style w:type="paragraph" w:customStyle="1" w:styleId="xl75">
    <w:name w:val="xl75"/>
    <w:basedOn w:val="Normal"/>
    <w:uiPriority w:val="99"/>
    <w:rsid w:val="008348E5"/>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77">
    <w:name w:val="xl77"/>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color w:val="0000FF"/>
      <w:sz w:val="24"/>
      <w:szCs w:val="24"/>
    </w:rPr>
  </w:style>
  <w:style w:type="paragraph" w:customStyle="1" w:styleId="xl78">
    <w:name w:val="xl78"/>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Sylfaen" w:eastAsia="Times New Roman" w:hAnsi="Sylfaen" w:cs="Times New Roman"/>
      <w:b/>
      <w:bCs/>
      <w:color w:val="800080"/>
      <w:sz w:val="24"/>
      <w:szCs w:val="24"/>
    </w:rPr>
  </w:style>
  <w:style w:type="paragraph" w:customStyle="1" w:styleId="xl79">
    <w:name w:val="xl79"/>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color w:val="800080"/>
      <w:sz w:val="24"/>
      <w:szCs w:val="24"/>
    </w:rPr>
  </w:style>
  <w:style w:type="paragraph" w:customStyle="1" w:styleId="xl80">
    <w:name w:val="xl80"/>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600" w:firstLine="600"/>
    </w:pPr>
    <w:rPr>
      <w:rFonts w:ascii="Sylfaen" w:eastAsia="Times New Roman" w:hAnsi="Sylfaen" w:cs="Times New Roman"/>
      <w:b/>
      <w:bCs/>
      <w:color w:val="008000"/>
      <w:sz w:val="24"/>
      <w:szCs w:val="24"/>
    </w:rPr>
  </w:style>
  <w:style w:type="paragraph" w:customStyle="1" w:styleId="xl81">
    <w:name w:val="xl81"/>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color w:val="FF0000"/>
      <w:sz w:val="24"/>
      <w:szCs w:val="24"/>
    </w:rPr>
  </w:style>
  <w:style w:type="paragraph" w:customStyle="1" w:styleId="xl82">
    <w:name w:val="xl82"/>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Sylfaen" w:eastAsia="Times New Roman" w:hAnsi="Sylfaen" w:cs="Times New Roman"/>
      <w:b/>
      <w:bCs/>
      <w:sz w:val="24"/>
      <w:szCs w:val="24"/>
    </w:rPr>
  </w:style>
  <w:style w:type="paragraph" w:customStyle="1" w:styleId="xl83">
    <w:name w:val="xl83"/>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500" w:firstLine="500"/>
    </w:pPr>
    <w:rPr>
      <w:rFonts w:ascii="Sylfaen" w:eastAsia="Times New Roman" w:hAnsi="Sylfaen" w:cs="Times New Roman"/>
      <w:sz w:val="24"/>
      <w:szCs w:val="24"/>
    </w:rPr>
  </w:style>
  <w:style w:type="paragraph" w:customStyle="1" w:styleId="xl84">
    <w:name w:val="xl84"/>
    <w:basedOn w:val="Normal"/>
    <w:uiPriority w:val="99"/>
    <w:rsid w:val="008348E5"/>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Sylfaen" w:eastAsia="Times New Roman" w:hAnsi="Sylfaen" w:cs="Times New Roman"/>
      <w:sz w:val="24"/>
      <w:szCs w:val="24"/>
    </w:rPr>
  </w:style>
  <w:style w:type="paragraph" w:customStyle="1" w:styleId="xl85">
    <w:name w:val="xl85"/>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Sylfaen" w:eastAsia="Times New Roman" w:hAnsi="Sylfaen" w:cs="Times New Roman"/>
      <w:sz w:val="24"/>
      <w:szCs w:val="24"/>
    </w:rPr>
  </w:style>
  <w:style w:type="paragraph" w:customStyle="1" w:styleId="xl86">
    <w:name w:val="xl86"/>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87">
    <w:name w:val="xl87"/>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rPr>
  </w:style>
  <w:style w:type="paragraph" w:customStyle="1" w:styleId="xl88">
    <w:name w:val="xl88"/>
    <w:basedOn w:val="Normal"/>
    <w:uiPriority w:val="99"/>
    <w:rsid w:val="008348E5"/>
    <w:pPr>
      <w:pBdr>
        <w:top w:val="single" w:sz="4" w:space="0" w:color="auto"/>
        <w:left w:val="single" w:sz="8" w:space="27" w:color="auto"/>
        <w:bottom w:val="single" w:sz="4" w:space="0" w:color="auto"/>
        <w:right w:val="single" w:sz="4" w:space="0" w:color="auto"/>
      </w:pBdr>
      <w:spacing w:before="100" w:beforeAutospacing="1" w:after="100" w:afterAutospacing="1" w:line="240" w:lineRule="auto"/>
      <w:ind w:firstLineChars="300" w:firstLine="300"/>
    </w:pPr>
    <w:rPr>
      <w:rFonts w:ascii="Sylfaen" w:eastAsia="Times New Roman" w:hAnsi="Sylfaen" w:cs="Times New Roman"/>
      <w:b/>
      <w:bCs/>
      <w:sz w:val="24"/>
      <w:szCs w:val="24"/>
    </w:rPr>
  </w:style>
  <w:style w:type="paragraph" w:customStyle="1" w:styleId="xl89">
    <w:name w:val="xl89"/>
    <w:basedOn w:val="Normal"/>
    <w:uiPriority w:val="99"/>
    <w:rsid w:val="008348E5"/>
    <w:pPr>
      <w:pBdr>
        <w:top w:val="single" w:sz="4" w:space="0" w:color="auto"/>
        <w:left w:val="single" w:sz="8" w:space="31"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Sylfaen" w:eastAsia="Times New Roman" w:hAnsi="Sylfaen" w:cs="Times New Roman"/>
      <w:b/>
      <w:bCs/>
      <w:sz w:val="24"/>
      <w:szCs w:val="24"/>
    </w:rPr>
  </w:style>
  <w:style w:type="paragraph" w:customStyle="1" w:styleId="xl90">
    <w:name w:val="xl90"/>
    <w:basedOn w:val="Normal"/>
    <w:uiPriority w:val="99"/>
    <w:rsid w:val="008348E5"/>
    <w:pPr>
      <w:pBdr>
        <w:top w:val="single" w:sz="4" w:space="0" w:color="auto"/>
        <w:left w:val="single" w:sz="8"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Sylfaen" w:eastAsia="Times New Roman" w:hAnsi="Sylfaen" w:cs="Times New Roman"/>
      <w:b/>
      <w:bCs/>
      <w:sz w:val="24"/>
      <w:szCs w:val="24"/>
    </w:rPr>
  </w:style>
  <w:style w:type="paragraph" w:customStyle="1" w:styleId="xl91">
    <w:name w:val="xl91"/>
    <w:basedOn w:val="Normal"/>
    <w:uiPriority w:val="99"/>
    <w:rsid w:val="008348E5"/>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500" w:firstLine="500"/>
    </w:pPr>
    <w:rPr>
      <w:rFonts w:ascii="Sylfaen" w:eastAsia="Times New Roman" w:hAnsi="Sylfaen" w:cs="Times New Roman"/>
      <w:b/>
      <w:bCs/>
      <w:sz w:val="24"/>
      <w:szCs w:val="24"/>
    </w:rPr>
  </w:style>
  <w:style w:type="paragraph" w:customStyle="1" w:styleId="xl92">
    <w:name w:val="xl92"/>
    <w:basedOn w:val="Normal"/>
    <w:uiPriority w:val="99"/>
    <w:rsid w:val="008348E5"/>
    <w:pPr>
      <w:shd w:val="clear" w:color="auto" w:fill="D8D8D8"/>
      <w:spacing w:before="100" w:beforeAutospacing="1" w:after="100" w:afterAutospacing="1" w:line="240" w:lineRule="auto"/>
      <w:jc w:val="center"/>
    </w:pPr>
    <w:rPr>
      <w:rFonts w:ascii="Arial" w:eastAsia="Times New Roman" w:hAnsi="Arial" w:cs="Arial"/>
      <w:sz w:val="24"/>
      <w:szCs w:val="24"/>
    </w:rPr>
  </w:style>
  <w:style w:type="paragraph" w:customStyle="1" w:styleId="xl93">
    <w:name w:val="xl93"/>
    <w:basedOn w:val="Normal"/>
    <w:uiPriority w:val="99"/>
    <w:rsid w:val="008348E5"/>
    <w:pPr>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Normal"/>
    <w:uiPriority w:val="99"/>
    <w:rsid w:val="008348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95">
    <w:name w:val="xl95"/>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96">
    <w:name w:val="xl96"/>
    <w:basedOn w:val="Normal"/>
    <w:uiPriority w:val="99"/>
    <w:rsid w:val="008348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97">
    <w:name w:val="xl97"/>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98">
    <w:name w:val="xl98"/>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99">
    <w:name w:val="xl99"/>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00">
    <w:name w:val="xl100"/>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01">
    <w:name w:val="xl101"/>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02">
    <w:name w:val="xl102"/>
    <w:basedOn w:val="Normal"/>
    <w:uiPriority w:val="99"/>
    <w:rsid w:val="008348E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Sylfaen" w:eastAsia="Times New Roman" w:hAnsi="Sylfaen" w:cs="Times New Roman"/>
      <w:b/>
      <w:bCs/>
      <w:color w:val="0000FF"/>
      <w:sz w:val="24"/>
      <w:szCs w:val="24"/>
    </w:rPr>
  </w:style>
  <w:style w:type="paragraph" w:customStyle="1" w:styleId="xl103">
    <w:name w:val="xl103"/>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04">
    <w:name w:val="xl104"/>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05">
    <w:name w:val="xl105"/>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06">
    <w:name w:val="xl106"/>
    <w:basedOn w:val="Normal"/>
    <w:uiPriority w:val="99"/>
    <w:rsid w:val="008348E5"/>
    <w:pPr>
      <w:pBdr>
        <w:top w:val="single" w:sz="4" w:space="0" w:color="auto"/>
        <w:left w:val="single" w:sz="8"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Sylfaen" w:eastAsia="Times New Roman" w:hAnsi="Sylfaen" w:cs="Times New Roman"/>
      <w:b/>
      <w:bCs/>
      <w:color w:val="FF0000"/>
      <w:sz w:val="24"/>
      <w:szCs w:val="24"/>
    </w:rPr>
  </w:style>
  <w:style w:type="paragraph" w:customStyle="1" w:styleId="xl107">
    <w:name w:val="xl107"/>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08">
    <w:name w:val="xl108"/>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4"/>
      <w:szCs w:val="24"/>
    </w:rPr>
  </w:style>
  <w:style w:type="paragraph" w:customStyle="1" w:styleId="xl109">
    <w:name w:val="xl109"/>
    <w:basedOn w:val="Normal"/>
    <w:uiPriority w:val="99"/>
    <w:rsid w:val="008348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4"/>
      <w:szCs w:val="24"/>
    </w:rPr>
  </w:style>
  <w:style w:type="paragraph" w:customStyle="1" w:styleId="xl110">
    <w:name w:val="xl110"/>
    <w:basedOn w:val="Normal"/>
    <w:uiPriority w:val="99"/>
    <w:rsid w:val="008348E5"/>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12">
    <w:name w:val="xl112"/>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13">
    <w:name w:val="xl113"/>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14">
    <w:name w:val="xl114"/>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15">
    <w:name w:val="xl115"/>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16">
    <w:name w:val="xl116"/>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color w:val="008000"/>
      <w:sz w:val="24"/>
      <w:szCs w:val="24"/>
    </w:rPr>
  </w:style>
  <w:style w:type="paragraph" w:customStyle="1" w:styleId="xl117">
    <w:name w:val="xl117"/>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18">
    <w:name w:val="xl118"/>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19">
    <w:name w:val="xl119"/>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20">
    <w:name w:val="xl120"/>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21">
    <w:name w:val="xl121"/>
    <w:basedOn w:val="Normal"/>
    <w:uiPriority w:val="99"/>
    <w:rsid w:val="008348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4"/>
      <w:szCs w:val="24"/>
    </w:rPr>
  </w:style>
  <w:style w:type="paragraph" w:customStyle="1" w:styleId="xl122">
    <w:name w:val="xl122"/>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23">
    <w:name w:val="xl123"/>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24">
    <w:name w:val="xl124"/>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4"/>
      <w:szCs w:val="24"/>
    </w:rPr>
  </w:style>
  <w:style w:type="paragraph" w:customStyle="1" w:styleId="xl125">
    <w:name w:val="xl125"/>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26">
    <w:name w:val="xl126"/>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27">
    <w:name w:val="xl127"/>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28">
    <w:name w:val="xl128"/>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29">
    <w:name w:val="xl129"/>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30">
    <w:name w:val="xl130"/>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FF0000"/>
      <w:sz w:val="24"/>
      <w:szCs w:val="24"/>
    </w:rPr>
  </w:style>
  <w:style w:type="paragraph" w:customStyle="1" w:styleId="xl131">
    <w:name w:val="xl131"/>
    <w:basedOn w:val="Normal"/>
    <w:uiPriority w:val="99"/>
    <w:rsid w:val="008348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32">
    <w:name w:val="xl132"/>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3">
    <w:name w:val="xl133"/>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4">
    <w:name w:val="xl134"/>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5">
    <w:name w:val="xl135"/>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6">
    <w:name w:val="xl136"/>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7">
    <w:name w:val="xl137"/>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8">
    <w:name w:val="xl138"/>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color w:val="FF0000"/>
      <w:sz w:val="24"/>
      <w:szCs w:val="24"/>
    </w:rPr>
  </w:style>
  <w:style w:type="paragraph" w:customStyle="1" w:styleId="xl139">
    <w:name w:val="xl139"/>
    <w:basedOn w:val="Normal"/>
    <w:uiPriority w:val="99"/>
    <w:rsid w:val="008348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color w:val="FF0000"/>
      <w:sz w:val="24"/>
      <w:szCs w:val="24"/>
    </w:rPr>
  </w:style>
  <w:style w:type="paragraph" w:customStyle="1" w:styleId="xl140">
    <w:name w:val="xl140"/>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color w:val="FF0000"/>
      <w:sz w:val="24"/>
      <w:szCs w:val="24"/>
    </w:rPr>
  </w:style>
  <w:style w:type="paragraph" w:customStyle="1" w:styleId="xl141">
    <w:name w:val="xl141"/>
    <w:basedOn w:val="Normal"/>
    <w:uiPriority w:val="99"/>
    <w:rsid w:val="008348E5"/>
    <w:pPr>
      <w:spacing w:before="100" w:beforeAutospacing="1" w:after="100" w:afterAutospacing="1" w:line="240" w:lineRule="auto"/>
    </w:pPr>
    <w:rPr>
      <w:rFonts w:ascii="Arial" w:eastAsia="Times New Roman" w:hAnsi="Arial" w:cs="Arial"/>
      <w:color w:val="FF0000"/>
      <w:sz w:val="24"/>
      <w:szCs w:val="24"/>
    </w:rPr>
  </w:style>
  <w:style w:type="paragraph" w:customStyle="1" w:styleId="xl142">
    <w:name w:val="xl142"/>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FF0000"/>
      <w:sz w:val="24"/>
      <w:szCs w:val="24"/>
    </w:rPr>
  </w:style>
  <w:style w:type="paragraph" w:customStyle="1" w:styleId="xl143">
    <w:name w:val="xl143"/>
    <w:basedOn w:val="Normal"/>
    <w:uiPriority w:val="99"/>
    <w:rsid w:val="008348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44">
    <w:name w:val="xl144"/>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rPr>
  </w:style>
  <w:style w:type="paragraph" w:customStyle="1" w:styleId="xl145">
    <w:name w:val="xl145"/>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46">
    <w:name w:val="xl146"/>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47">
    <w:name w:val="xl147"/>
    <w:basedOn w:val="Normal"/>
    <w:uiPriority w:val="99"/>
    <w:rsid w:val="008348E5"/>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48">
    <w:name w:val="xl148"/>
    <w:basedOn w:val="Normal"/>
    <w:uiPriority w:val="99"/>
    <w:rsid w:val="0083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49">
    <w:name w:val="xl149"/>
    <w:basedOn w:val="Normal"/>
    <w:uiPriority w:val="99"/>
    <w:rsid w:val="008348E5"/>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50">
    <w:name w:val="xl150"/>
    <w:basedOn w:val="Normal"/>
    <w:uiPriority w:val="99"/>
    <w:rsid w:val="008348E5"/>
    <w:pPr>
      <w:pBdr>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51">
    <w:name w:val="xl151"/>
    <w:basedOn w:val="Normal"/>
    <w:uiPriority w:val="99"/>
    <w:rsid w:val="008348E5"/>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52">
    <w:name w:val="xl152"/>
    <w:basedOn w:val="Normal"/>
    <w:uiPriority w:val="99"/>
    <w:rsid w:val="008348E5"/>
    <w:pPr>
      <w:pBdr>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53">
    <w:name w:val="xl153"/>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54">
    <w:name w:val="xl154"/>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55">
    <w:name w:val="xl155"/>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16"/>
      <w:szCs w:val="16"/>
    </w:rPr>
  </w:style>
  <w:style w:type="paragraph" w:customStyle="1" w:styleId="xl156">
    <w:name w:val="xl156"/>
    <w:basedOn w:val="Normal"/>
    <w:uiPriority w:val="99"/>
    <w:rsid w:val="008348E5"/>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57">
    <w:name w:val="xl157"/>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58">
    <w:name w:val="xl158"/>
    <w:basedOn w:val="Normal"/>
    <w:uiPriority w:val="99"/>
    <w:rsid w:val="008348E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9">
    <w:name w:val="xl159"/>
    <w:basedOn w:val="Normal"/>
    <w:uiPriority w:val="99"/>
    <w:rsid w:val="008348E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0">
    <w:name w:val="xl160"/>
    <w:basedOn w:val="Normal"/>
    <w:uiPriority w:val="99"/>
    <w:rsid w:val="008348E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1">
    <w:name w:val="xl161"/>
    <w:basedOn w:val="Normal"/>
    <w:uiPriority w:val="99"/>
    <w:rsid w:val="008348E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Sylfaen" w:eastAsia="Times New Roman" w:hAnsi="Sylfaen" w:cs="Times New Roman"/>
      <w:b/>
      <w:bCs/>
    </w:rPr>
  </w:style>
  <w:style w:type="paragraph" w:customStyle="1" w:styleId="xl162">
    <w:name w:val="xl162"/>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63">
    <w:name w:val="xl163"/>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64">
    <w:name w:val="xl164"/>
    <w:basedOn w:val="Normal"/>
    <w:uiPriority w:val="99"/>
    <w:rsid w:val="008348E5"/>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65">
    <w:name w:val="xl165"/>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66">
    <w:name w:val="xl166"/>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67">
    <w:name w:val="xl167"/>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68">
    <w:name w:val="xl168"/>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169">
    <w:name w:val="xl169"/>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70">
    <w:name w:val="xl170"/>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71">
    <w:name w:val="xl171"/>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72">
    <w:name w:val="xl172"/>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73">
    <w:name w:val="xl173"/>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74">
    <w:name w:val="xl174"/>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75">
    <w:name w:val="xl175"/>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76">
    <w:name w:val="xl176"/>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77">
    <w:name w:val="xl177"/>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78">
    <w:name w:val="xl178"/>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79">
    <w:name w:val="xl179"/>
    <w:basedOn w:val="Normal"/>
    <w:uiPriority w:val="99"/>
    <w:rsid w:val="008348E5"/>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80">
    <w:name w:val="xl180"/>
    <w:basedOn w:val="Normal"/>
    <w:uiPriority w:val="99"/>
    <w:rsid w:val="008348E5"/>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81">
    <w:name w:val="xl181"/>
    <w:basedOn w:val="Normal"/>
    <w:uiPriority w:val="99"/>
    <w:rsid w:val="008348E5"/>
    <w:pPr>
      <w:pBdr>
        <w:left w:val="single" w:sz="8" w:space="0" w:color="auto"/>
        <w:bottom w:val="double" w:sz="6" w:space="0" w:color="auto"/>
        <w:right w:val="single" w:sz="8" w:space="0" w:color="auto"/>
      </w:pBdr>
      <w:shd w:val="clear" w:color="auto" w:fill="D8D8D8"/>
      <w:spacing w:before="100" w:beforeAutospacing="1" w:after="100" w:afterAutospacing="1" w:line="240" w:lineRule="auto"/>
      <w:jc w:val="center"/>
    </w:pPr>
    <w:rPr>
      <w:rFonts w:ascii="LitNusx" w:eastAsia="Times New Roman" w:hAnsi="LitNusx" w:cs="Times New Roman"/>
      <w:b/>
      <w:bCs/>
      <w:sz w:val="26"/>
      <w:szCs w:val="26"/>
    </w:rPr>
  </w:style>
  <w:style w:type="paragraph" w:customStyle="1" w:styleId="xl182">
    <w:name w:val="xl182"/>
    <w:basedOn w:val="Normal"/>
    <w:uiPriority w:val="99"/>
    <w:rsid w:val="008348E5"/>
    <w:pPr>
      <w:pBdr>
        <w:left w:val="single" w:sz="8" w:space="0" w:color="auto"/>
        <w:bottom w:val="double" w:sz="6" w:space="0" w:color="auto"/>
      </w:pBdr>
      <w:shd w:val="clear" w:color="auto" w:fill="D8D8D8"/>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183">
    <w:name w:val="xl183"/>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184">
    <w:name w:val="xl184"/>
    <w:basedOn w:val="Normal"/>
    <w:uiPriority w:val="99"/>
    <w:rsid w:val="008348E5"/>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85">
    <w:name w:val="xl185"/>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86">
    <w:name w:val="xl186"/>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6"/>
      <w:szCs w:val="16"/>
    </w:rPr>
  </w:style>
  <w:style w:type="paragraph" w:customStyle="1" w:styleId="xl187">
    <w:name w:val="xl187"/>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88">
    <w:name w:val="xl188"/>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89">
    <w:name w:val="xl189"/>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90">
    <w:name w:val="xl190"/>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1">
    <w:name w:val="xl191"/>
    <w:basedOn w:val="Normal"/>
    <w:uiPriority w:val="99"/>
    <w:rsid w:val="008348E5"/>
    <w:pPr>
      <w:pBdr>
        <w:top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92">
    <w:name w:val="xl192"/>
    <w:basedOn w:val="Normal"/>
    <w:uiPriority w:val="99"/>
    <w:rsid w:val="008348E5"/>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93">
    <w:name w:val="xl193"/>
    <w:basedOn w:val="Normal"/>
    <w:uiPriority w:val="99"/>
    <w:rsid w:val="008348E5"/>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94">
    <w:name w:val="xl194"/>
    <w:basedOn w:val="Normal"/>
    <w:uiPriority w:val="99"/>
    <w:rsid w:val="008348E5"/>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95">
    <w:name w:val="xl195"/>
    <w:basedOn w:val="Normal"/>
    <w:uiPriority w:val="99"/>
    <w:rsid w:val="008348E5"/>
    <w:pPr>
      <w:pBdr>
        <w:top w:val="single" w:sz="8" w:space="0" w:color="auto"/>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96">
    <w:name w:val="xl196"/>
    <w:basedOn w:val="Normal"/>
    <w:uiPriority w:val="99"/>
    <w:rsid w:val="008348E5"/>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97">
    <w:name w:val="xl197"/>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8">
    <w:name w:val="xl198"/>
    <w:basedOn w:val="Normal"/>
    <w:uiPriority w:val="99"/>
    <w:rsid w:val="008348E5"/>
    <w:pPr>
      <w:pBdr>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199">
    <w:name w:val="xl199"/>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muted">
    <w:name w:val="muted"/>
    <w:basedOn w:val="Normal"/>
    <w:uiPriority w:val="99"/>
    <w:rsid w:val="008348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Normal"/>
    <w:uiPriority w:val="99"/>
    <w:rsid w:val="008348E5"/>
    <w:pPr>
      <w:pBdr>
        <w:left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201">
    <w:name w:val="xl201"/>
    <w:basedOn w:val="Normal"/>
    <w:uiPriority w:val="99"/>
    <w:rsid w:val="008348E5"/>
    <w:pPr>
      <w:shd w:val="clear" w:color="auto" w:fill="FFFF00"/>
      <w:spacing w:before="100" w:beforeAutospacing="1" w:after="100" w:afterAutospacing="1" w:line="240" w:lineRule="auto"/>
    </w:pPr>
    <w:rPr>
      <w:rFonts w:ascii="Sylfaen" w:eastAsia="Times New Roman" w:hAnsi="Sylfaen" w:cs="Times New Roman"/>
      <w:sz w:val="24"/>
      <w:szCs w:val="24"/>
    </w:rPr>
  </w:style>
  <w:style w:type="paragraph" w:customStyle="1" w:styleId="xl202">
    <w:name w:val="xl202"/>
    <w:basedOn w:val="Normal"/>
    <w:uiPriority w:val="99"/>
    <w:rsid w:val="008348E5"/>
    <w:pPr>
      <w:pBdr>
        <w:left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203">
    <w:name w:val="xl203"/>
    <w:basedOn w:val="Normal"/>
    <w:uiPriority w:val="99"/>
    <w:rsid w:val="008348E5"/>
    <w:pPr>
      <w:pBdr>
        <w:left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204">
    <w:name w:val="xl204"/>
    <w:basedOn w:val="Normal"/>
    <w:uiPriority w:val="99"/>
    <w:rsid w:val="008348E5"/>
    <w:pPr>
      <w:pBdr>
        <w:left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205">
    <w:name w:val="xl205"/>
    <w:basedOn w:val="Normal"/>
    <w:uiPriority w:val="99"/>
    <w:rsid w:val="008348E5"/>
    <w:pPr>
      <w:pBdr>
        <w:left w:val="single" w:sz="8" w:space="0" w:color="auto"/>
        <w:right w:val="single" w:sz="8"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206">
    <w:name w:val="xl206"/>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rPr>
  </w:style>
  <w:style w:type="paragraph" w:customStyle="1" w:styleId="xl207">
    <w:name w:val="xl207"/>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08">
    <w:name w:val="xl208"/>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09">
    <w:name w:val="xl209"/>
    <w:basedOn w:val="Normal"/>
    <w:uiPriority w:val="99"/>
    <w:rsid w:val="008348E5"/>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10">
    <w:name w:val="xl210"/>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11">
    <w:name w:val="xl211"/>
    <w:basedOn w:val="Normal"/>
    <w:uiPriority w:val="99"/>
    <w:rsid w:val="008348E5"/>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8"/>
      <w:szCs w:val="18"/>
    </w:rPr>
  </w:style>
  <w:style w:type="paragraph" w:customStyle="1" w:styleId="xl212">
    <w:name w:val="xl212"/>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213">
    <w:name w:val="xl213"/>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14">
    <w:name w:val="xl214"/>
    <w:basedOn w:val="Normal"/>
    <w:uiPriority w:val="99"/>
    <w:rsid w:val="008348E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15">
    <w:name w:val="xl215"/>
    <w:basedOn w:val="Normal"/>
    <w:uiPriority w:val="99"/>
    <w:rsid w:val="008348E5"/>
    <w:pPr>
      <w:spacing w:before="100" w:beforeAutospacing="1" w:after="100" w:afterAutospacing="1" w:line="240" w:lineRule="auto"/>
    </w:pPr>
    <w:rPr>
      <w:rFonts w:ascii="Sylfaen" w:eastAsia="Times New Roman" w:hAnsi="Sylfaen" w:cs="Times New Roman"/>
      <w:b/>
      <w:bCs/>
      <w:sz w:val="24"/>
      <w:szCs w:val="24"/>
    </w:rPr>
  </w:style>
  <w:style w:type="paragraph" w:customStyle="1" w:styleId="xl216">
    <w:name w:val="xl216"/>
    <w:basedOn w:val="Normal"/>
    <w:uiPriority w:val="99"/>
    <w:rsid w:val="008348E5"/>
    <w:pPr>
      <w:pBdr>
        <w:top w:val="single" w:sz="8" w:space="0" w:color="auto"/>
        <w:left w:val="single" w:sz="8" w:space="0" w:color="auto"/>
        <w:bottom w:val="double" w:sz="6"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17">
    <w:name w:val="xl217"/>
    <w:basedOn w:val="Normal"/>
    <w:uiPriority w:val="99"/>
    <w:rsid w:val="008348E5"/>
    <w:pPr>
      <w:pBdr>
        <w:top w:val="single" w:sz="8" w:space="0" w:color="auto"/>
        <w:left w:val="single" w:sz="8" w:space="0" w:color="auto"/>
        <w:bottom w:val="double" w:sz="6"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18">
    <w:name w:val="xl218"/>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219">
    <w:name w:val="xl219"/>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20">
    <w:name w:val="xl220"/>
    <w:basedOn w:val="Normal"/>
    <w:uiPriority w:val="99"/>
    <w:rsid w:val="008348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21">
    <w:name w:val="xl221"/>
    <w:basedOn w:val="Normal"/>
    <w:uiPriority w:val="99"/>
    <w:rsid w:val="008348E5"/>
    <w:pPr>
      <w:pBdr>
        <w:top w:val="single" w:sz="8" w:space="0" w:color="auto"/>
        <w:left w:val="single" w:sz="8" w:space="0" w:color="auto"/>
        <w:bottom w:val="double" w:sz="6" w:space="0" w:color="auto"/>
      </w:pBdr>
      <w:spacing w:before="100" w:beforeAutospacing="1" w:after="100" w:afterAutospacing="1" w:line="240" w:lineRule="auto"/>
      <w:jc w:val="center"/>
    </w:pPr>
    <w:rPr>
      <w:rFonts w:ascii="LitNusx" w:eastAsia="Times New Roman" w:hAnsi="LitNusx" w:cs="Times New Roman"/>
      <w:b/>
      <w:bCs/>
      <w:sz w:val="28"/>
      <w:szCs w:val="28"/>
    </w:rPr>
  </w:style>
  <w:style w:type="paragraph" w:customStyle="1" w:styleId="xl222">
    <w:name w:val="xl222"/>
    <w:basedOn w:val="Normal"/>
    <w:uiPriority w:val="99"/>
    <w:rsid w:val="008348E5"/>
    <w:pPr>
      <w:pBdr>
        <w:left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9"/>
      <w:szCs w:val="29"/>
    </w:rPr>
  </w:style>
  <w:style w:type="paragraph" w:customStyle="1" w:styleId="xl223">
    <w:name w:val="xl223"/>
    <w:basedOn w:val="Normal"/>
    <w:uiPriority w:val="99"/>
    <w:rsid w:val="008348E5"/>
    <w:pPr>
      <w:pBdr>
        <w:left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9"/>
      <w:szCs w:val="29"/>
    </w:rPr>
  </w:style>
  <w:style w:type="paragraph" w:customStyle="1" w:styleId="xl224">
    <w:name w:val="xl224"/>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25">
    <w:name w:val="xl225"/>
    <w:basedOn w:val="Normal"/>
    <w:uiPriority w:val="99"/>
    <w:rsid w:val="008348E5"/>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226">
    <w:name w:val="xl226"/>
    <w:basedOn w:val="Normal"/>
    <w:uiPriority w:val="99"/>
    <w:rsid w:val="008348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27">
    <w:name w:val="xl227"/>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228">
    <w:name w:val="xl228"/>
    <w:basedOn w:val="Normal"/>
    <w:uiPriority w:val="99"/>
    <w:rsid w:val="008348E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rPr>
  </w:style>
  <w:style w:type="paragraph" w:customStyle="1" w:styleId="xl229">
    <w:name w:val="xl229"/>
    <w:basedOn w:val="Normal"/>
    <w:uiPriority w:val="99"/>
    <w:rsid w:val="008348E5"/>
    <w:pPr>
      <w:pBdr>
        <w:left w:val="single" w:sz="8" w:space="9" w:color="auto"/>
        <w:right w:val="single" w:sz="8" w:space="0" w:color="auto"/>
      </w:pBdr>
      <w:spacing w:before="100" w:beforeAutospacing="1" w:after="100" w:afterAutospacing="1" w:line="240" w:lineRule="auto"/>
      <w:ind w:firstLineChars="100" w:firstLine="100"/>
    </w:pPr>
    <w:rPr>
      <w:rFonts w:ascii="Sylfaen" w:eastAsia="Times New Roman" w:hAnsi="Sylfaen" w:cs="Times New Roman"/>
      <w:b/>
      <w:bCs/>
    </w:rPr>
  </w:style>
  <w:style w:type="paragraph" w:customStyle="1" w:styleId="xl230">
    <w:name w:val="xl230"/>
    <w:basedOn w:val="Normal"/>
    <w:uiPriority w:val="99"/>
    <w:rsid w:val="008348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9"/>
      <w:szCs w:val="29"/>
    </w:rPr>
  </w:style>
  <w:style w:type="paragraph" w:customStyle="1" w:styleId="xl231">
    <w:name w:val="xl231"/>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32">
    <w:name w:val="xl232"/>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233">
    <w:name w:val="xl233"/>
    <w:basedOn w:val="Normal"/>
    <w:uiPriority w:val="99"/>
    <w:rsid w:val="008348E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9"/>
      <w:szCs w:val="29"/>
    </w:rPr>
  </w:style>
  <w:style w:type="paragraph" w:customStyle="1" w:styleId="xl234">
    <w:name w:val="xl234"/>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35">
    <w:name w:val="xl235"/>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36">
    <w:name w:val="xl236"/>
    <w:basedOn w:val="Normal"/>
    <w:uiPriority w:val="99"/>
    <w:rsid w:val="008348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237">
    <w:name w:val="xl237"/>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238">
    <w:name w:val="xl238"/>
    <w:basedOn w:val="Normal"/>
    <w:uiPriority w:val="99"/>
    <w:rsid w:val="008348E5"/>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font5">
    <w:name w:val="font5"/>
    <w:basedOn w:val="Normal"/>
    <w:uiPriority w:val="99"/>
    <w:rsid w:val="008348E5"/>
    <w:pPr>
      <w:spacing w:before="100" w:beforeAutospacing="1" w:after="100" w:afterAutospacing="1" w:line="240" w:lineRule="auto"/>
    </w:pPr>
    <w:rPr>
      <w:rFonts w:ascii="Sylfaen" w:eastAsia="Times New Roman" w:hAnsi="Sylfaen" w:cs="Times New Roman"/>
      <w:b/>
      <w:bCs/>
      <w:sz w:val="20"/>
      <w:szCs w:val="20"/>
    </w:rPr>
  </w:style>
  <w:style w:type="paragraph" w:customStyle="1" w:styleId="xl68">
    <w:name w:val="xl68"/>
    <w:basedOn w:val="Normal"/>
    <w:uiPriority w:val="99"/>
    <w:rsid w:val="008348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ylfaen" w:eastAsia="Times New Roman" w:hAnsi="Sylfaen" w:cs="Times New Roman"/>
      <w:b/>
      <w:bCs/>
      <w:color w:val="000000"/>
      <w:sz w:val="16"/>
      <w:szCs w:val="16"/>
    </w:rPr>
  </w:style>
  <w:style w:type="paragraph" w:customStyle="1" w:styleId="xl69">
    <w:name w:val="xl69"/>
    <w:basedOn w:val="Normal"/>
    <w:uiPriority w:val="99"/>
    <w:rsid w:val="008348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ylfaen" w:eastAsia="Times New Roman" w:hAnsi="Sylfaen" w:cs="Times New Roman"/>
      <w:b/>
      <w:bCs/>
      <w:color w:val="000000"/>
      <w:sz w:val="16"/>
      <w:szCs w:val="16"/>
    </w:rPr>
  </w:style>
  <w:style w:type="paragraph" w:customStyle="1" w:styleId="xl70">
    <w:name w:val="xl70"/>
    <w:basedOn w:val="Normal"/>
    <w:uiPriority w:val="99"/>
    <w:rsid w:val="008348E5"/>
    <w:pPr>
      <w:pBdr>
        <w:top w:val="single" w:sz="4" w:space="0" w:color="000000"/>
        <w:left w:val="single" w:sz="4" w:space="0" w:color="000000"/>
        <w:bottom w:val="single" w:sz="4" w:space="0" w:color="000000"/>
        <w:right w:val="single" w:sz="4" w:space="0" w:color="000000"/>
      </w:pBdr>
      <w:shd w:val="clear" w:color="auto" w:fill="F5F5F5"/>
      <w:spacing w:before="100" w:beforeAutospacing="1" w:after="100" w:afterAutospacing="1" w:line="240" w:lineRule="auto"/>
    </w:pPr>
    <w:rPr>
      <w:rFonts w:ascii="Arial" w:eastAsia="Times New Roman" w:hAnsi="Arial" w:cs="Arial"/>
      <w:b/>
      <w:bCs/>
      <w:color w:val="000000"/>
      <w:sz w:val="16"/>
      <w:szCs w:val="16"/>
    </w:rPr>
  </w:style>
  <w:style w:type="paragraph" w:customStyle="1" w:styleId="xl71">
    <w:name w:val="xl71"/>
    <w:basedOn w:val="Normal"/>
    <w:uiPriority w:val="99"/>
    <w:rsid w:val="008348E5"/>
    <w:pPr>
      <w:pBdr>
        <w:top w:val="single" w:sz="4" w:space="0" w:color="000000"/>
        <w:left w:val="single" w:sz="4" w:space="0" w:color="000000"/>
        <w:bottom w:val="single" w:sz="4" w:space="0" w:color="000000"/>
        <w:right w:val="single" w:sz="4" w:space="0" w:color="000000"/>
      </w:pBdr>
      <w:shd w:val="clear" w:color="auto" w:fill="F5F5F5"/>
      <w:spacing w:before="100" w:beforeAutospacing="1" w:after="100" w:afterAutospacing="1" w:line="240" w:lineRule="auto"/>
    </w:pPr>
    <w:rPr>
      <w:rFonts w:ascii="Sylfaen" w:eastAsia="Times New Roman" w:hAnsi="Sylfaen" w:cs="Times New Roman"/>
      <w:b/>
      <w:bCs/>
      <w:color w:val="000000"/>
      <w:sz w:val="16"/>
      <w:szCs w:val="16"/>
    </w:rPr>
  </w:style>
  <w:style w:type="paragraph" w:customStyle="1" w:styleId="xl72">
    <w:name w:val="xl72"/>
    <w:basedOn w:val="Normal"/>
    <w:uiPriority w:val="99"/>
    <w:rsid w:val="008348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Normal"/>
    <w:uiPriority w:val="99"/>
    <w:rsid w:val="008348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ylfaen" w:eastAsia="Times New Roman" w:hAnsi="Sylfaen" w:cs="Times New Roman"/>
      <w:color w:val="000000"/>
      <w:sz w:val="16"/>
      <w:szCs w:val="16"/>
    </w:rPr>
  </w:style>
  <w:style w:type="paragraph" w:customStyle="1" w:styleId="xl74">
    <w:name w:val="xl74"/>
    <w:basedOn w:val="Normal"/>
    <w:uiPriority w:val="99"/>
    <w:rsid w:val="008348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uiPriority w:val="99"/>
    <w:rsid w:val="008348E5"/>
    <w:pPr>
      <w:pBdr>
        <w:top w:val="single" w:sz="4" w:space="0" w:color="D3D3D3"/>
        <w:left w:val="single" w:sz="4" w:space="0" w:color="D3D3D3"/>
        <w:right w:val="single" w:sz="4" w:space="0" w:color="D3D3D3"/>
      </w:pBdr>
      <w:spacing w:before="100" w:beforeAutospacing="1" w:after="100" w:afterAutospacing="1" w:line="240" w:lineRule="auto"/>
    </w:pPr>
    <w:rPr>
      <w:rFonts w:ascii="Arial" w:eastAsia="Times New Roman" w:hAnsi="Arial" w:cs="Arial"/>
      <w:color w:val="000000"/>
      <w:sz w:val="20"/>
      <w:szCs w:val="20"/>
    </w:rPr>
  </w:style>
  <w:style w:type="paragraph" w:customStyle="1" w:styleId="xl66">
    <w:name w:val="xl66"/>
    <w:basedOn w:val="Normal"/>
    <w:uiPriority w:val="99"/>
    <w:rsid w:val="008348E5"/>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67">
    <w:name w:val="xl67"/>
    <w:basedOn w:val="Normal"/>
    <w:uiPriority w:val="99"/>
    <w:rsid w:val="008348E5"/>
    <w:pPr>
      <w:pBdr>
        <w:left w:val="single" w:sz="4" w:space="0" w:color="D3D3D3"/>
        <w:bottom w:val="single" w:sz="4" w:space="0" w:color="D3D3D3"/>
        <w:right w:val="single" w:sz="4" w:space="0" w:color="D3D3D3"/>
      </w:pBdr>
      <w:spacing w:before="100" w:beforeAutospacing="1" w:after="100" w:afterAutospacing="1" w:line="240" w:lineRule="auto"/>
      <w:jc w:val="center"/>
    </w:pPr>
    <w:rPr>
      <w:rFonts w:ascii="Sylfaen" w:eastAsia="Times New Roman" w:hAnsi="Sylfaen" w:cs="Times New Roman"/>
      <w:b/>
      <w:bCs/>
      <w:color w:val="000000"/>
      <w:sz w:val="12"/>
      <w:szCs w:val="12"/>
    </w:rPr>
  </w:style>
  <w:style w:type="paragraph" w:customStyle="1" w:styleId="font6">
    <w:name w:val="font6"/>
    <w:basedOn w:val="Normal"/>
    <w:uiPriority w:val="99"/>
    <w:rsid w:val="008348E5"/>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uiPriority w:val="99"/>
    <w:rsid w:val="008348E5"/>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uiPriority w:val="99"/>
    <w:rsid w:val="008348E5"/>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TableParagraph">
    <w:name w:val="Table Paragraph"/>
    <w:basedOn w:val="Normal"/>
    <w:uiPriority w:val="1"/>
    <w:qFormat/>
    <w:rsid w:val="008348E5"/>
    <w:pPr>
      <w:widowControl w:val="0"/>
      <w:spacing w:after="0" w:line="240" w:lineRule="auto"/>
    </w:pPr>
    <w:rPr>
      <w:rFonts w:eastAsiaTheme="minorHAnsi"/>
      <w:lang w:val="en-US" w:eastAsia="en-US"/>
    </w:rPr>
  </w:style>
  <w:style w:type="paragraph" w:customStyle="1" w:styleId="Default">
    <w:name w:val="Default"/>
    <w:uiPriority w:val="99"/>
    <w:rsid w:val="008348E5"/>
    <w:pPr>
      <w:autoSpaceDE w:val="0"/>
      <w:autoSpaceDN w:val="0"/>
      <w:adjustRightInd w:val="0"/>
      <w:spacing w:after="0" w:line="240" w:lineRule="auto"/>
    </w:pPr>
    <w:rPr>
      <w:rFonts w:ascii="Sylfaen" w:hAnsi="Sylfaen" w:cs="Sylfaen"/>
      <w:color w:val="000000"/>
      <w:sz w:val="24"/>
      <w:szCs w:val="24"/>
    </w:rPr>
  </w:style>
  <w:style w:type="paragraph" w:customStyle="1" w:styleId="Normal1">
    <w:name w:val="Normal1"/>
    <w:uiPriority w:val="99"/>
    <w:rsid w:val="008348E5"/>
    <w:pPr>
      <w:spacing w:after="0" w:line="276" w:lineRule="auto"/>
    </w:pPr>
    <w:rPr>
      <w:rFonts w:ascii="Arial" w:eastAsia="Arial" w:hAnsi="Arial" w:cs="Arial"/>
      <w:lang w:val="en-GB" w:eastAsia="en-GB"/>
    </w:rPr>
  </w:style>
  <w:style w:type="character" w:styleId="SubtleEmphasis">
    <w:name w:val="Subtle Emphasis"/>
    <w:basedOn w:val="DefaultParagraphFont"/>
    <w:uiPriority w:val="19"/>
    <w:qFormat/>
    <w:rsid w:val="008348E5"/>
    <w:rPr>
      <w:i/>
      <w:iCs/>
      <w:color w:val="808080" w:themeColor="text1" w:themeTint="7F"/>
    </w:rPr>
  </w:style>
  <w:style w:type="character" w:customStyle="1" w:styleId="apple-converted-space">
    <w:name w:val="apple-converted-space"/>
    <w:basedOn w:val="DefaultParagraphFont"/>
    <w:rsid w:val="008348E5"/>
  </w:style>
  <w:style w:type="character" w:customStyle="1" w:styleId="contact-number">
    <w:name w:val="contact-number"/>
    <w:basedOn w:val="DefaultParagraphFont"/>
    <w:rsid w:val="008348E5"/>
  </w:style>
  <w:style w:type="character" w:customStyle="1" w:styleId="selectboxit-container">
    <w:name w:val="selectboxit-container"/>
    <w:basedOn w:val="DefaultParagraphFont"/>
    <w:rsid w:val="008348E5"/>
  </w:style>
  <w:style w:type="character" w:customStyle="1" w:styleId="selectboxit">
    <w:name w:val="selectboxit"/>
    <w:basedOn w:val="DefaultParagraphFont"/>
    <w:rsid w:val="008348E5"/>
  </w:style>
  <w:style w:type="character" w:customStyle="1" w:styleId="selectboxit-option-icon-container">
    <w:name w:val="selectboxit-option-icon-container"/>
    <w:basedOn w:val="DefaultParagraphFont"/>
    <w:rsid w:val="008348E5"/>
  </w:style>
  <w:style w:type="character" w:customStyle="1" w:styleId="selectboxit-text">
    <w:name w:val="selectboxit-text"/>
    <w:basedOn w:val="DefaultParagraphFont"/>
    <w:rsid w:val="008348E5"/>
  </w:style>
  <w:style w:type="character" w:customStyle="1" w:styleId="selectboxit-arrow-container">
    <w:name w:val="selectboxit-arrow-container"/>
    <w:basedOn w:val="DefaultParagraphFont"/>
    <w:rsid w:val="008348E5"/>
  </w:style>
  <w:style w:type="character" w:customStyle="1" w:styleId="glyphicon">
    <w:name w:val="glyphicon"/>
    <w:basedOn w:val="DefaultParagraphFont"/>
    <w:rsid w:val="008348E5"/>
  </w:style>
  <w:style w:type="character" w:customStyle="1" w:styleId="pull-right">
    <w:name w:val="pull-right"/>
    <w:basedOn w:val="DefaultParagraphFont"/>
    <w:rsid w:val="008348E5"/>
  </w:style>
  <w:style w:type="paragraph" w:styleId="Title">
    <w:name w:val="Title"/>
    <w:basedOn w:val="Normal"/>
    <w:next w:val="Normal"/>
    <w:link w:val="TitleChar"/>
    <w:qFormat/>
    <w:rsid w:val="008348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48E5"/>
    <w:rPr>
      <w:rFonts w:asciiTheme="majorHAnsi" w:eastAsiaTheme="majorEastAsia" w:hAnsiTheme="majorHAnsi" w:cstheme="majorBidi"/>
      <w:spacing w:val="-10"/>
      <w:kern w:val="28"/>
      <w:sz w:val="56"/>
      <w:szCs w:val="56"/>
      <w:lang w:val="ru-RU" w:eastAsia="ru-RU"/>
    </w:rPr>
  </w:style>
  <w:style w:type="paragraph" w:styleId="Subtitle">
    <w:name w:val="Subtitle"/>
    <w:basedOn w:val="Normal"/>
    <w:next w:val="Normal"/>
    <w:link w:val="SubtitleChar"/>
    <w:qFormat/>
    <w:rsid w:val="008348E5"/>
    <w:pPr>
      <w:numPr>
        <w:ilvl w:val="1"/>
      </w:numPr>
      <w:spacing w:after="160"/>
    </w:pPr>
    <w:rPr>
      <w:color w:val="5A5A5A" w:themeColor="text1" w:themeTint="A5"/>
      <w:spacing w:val="15"/>
    </w:rPr>
  </w:style>
  <w:style w:type="character" w:customStyle="1" w:styleId="SubtitleChar">
    <w:name w:val="Subtitle Char"/>
    <w:basedOn w:val="DefaultParagraphFont"/>
    <w:link w:val="Subtitle"/>
    <w:rsid w:val="008348E5"/>
    <w:rPr>
      <w:rFonts w:eastAsiaTheme="minorEastAsia"/>
      <w:color w:val="5A5A5A" w:themeColor="text1" w:themeTint="A5"/>
      <w:spacing w:val="15"/>
      <w:lang w:val="ru-RU" w:eastAsia="ru-RU"/>
    </w:rPr>
  </w:style>
  <w:style w:type="table" w:styleId="TableGrid">
    <w:name w:val="Table Grid"/>
    <w:basedOn w:val="TableNormal"/>
    <w:uiPriority w:val="59"/>
    <w:rsid w:val="008348E5"/>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8348E5"/>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27"/>
    <w:basedOn w:val="TableNormal"/>
    <w:rsid w:val="008348E5"/>
    <w:pPr>
      <w:spacing w:after="0" w:line="276" w:lineRule="auto"/>
    </w:pPr>
    <w:rPr>
      <w:rFonts w:ascii="Arial" w:eastAsia="Arial" w:hAnsi="Arial" w:cs="Arial"/>
      <w:lang w:val="en-GB" w:eastAsia="en-GB"/>
    </w:rPr>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8348E5"/>
    <w:pPr>
      <w:spacing w:after="0" w:line="276" w:lineRule="auto"/>
    </w:pPr>
    <w:rPr>
      <w:rFonts w:ascii="Arial" w:eastAsia="Arial" w:hAnsi="Arial" w:cs="Arial"/>
      <w:lang w:val="en-GB" w:eastAsia="en-GB"/>
    </w:rPr>
    <w:tblPr>
      <w:tblCellMar>
        <w:top w:w="0" w:type="dxa"/>
        <w:left w:w="0" w:type="dxa"/>
        <w:bottom w:w="0" w:type="dxa"/>
        <w:right w:w="0" w:type="dxa"/>
      </w:tblCellMar>
    </w:tblPr>
  </w:style>
  <w:style w:type="table" w:customStyle="1" w:styleId="29">
    <w:name w:val="29"/>
    <w:basedOn w:val="TableNormal1"/>
    <w:rsid w:val="008348E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8348E5"/>
    <w:tblPr>
      <w:tblStyleRowBandSize w:val="1"/>
      <w:tblStyleColBandSize w:val="1"/>
      <w:tblCellMar>
        <w:top w:w="100" w:type="dxa"/>
        <w:left w:w="100" w:type="dxa"/>
        <w:bottom w:w="100" w:type="dxa"/>
        <w:right w:w="100" w:type="dxa"/>
      </w:tblCellMar>
    </w:tblPr>
  </w:style>
  <w:style w:type="table" w:customStyle="1" w:styleId="26">
    <w:name w:val="26"/>
    <w:basedOn w:val="TableNormal1"/>
    <w:rsid w:val="008348E5"/>
    <w:tblPr>
      <w:tblStyleRowBandSize w:val="1"/>
      <w:tblStyleColBandSize w:val="1"/>
      <w:tblCellMar>
        <w:top w:w="100" w:type="dxa"/>
        <w:left w:w="100" w:type="dxa"/>
        <w:bottom w:w="100" w:type="dxa"/>
        <w:right w:w="100" w:type="dxa"/>
      </w:tblCellMar>
    </w:tblPr>
  </w:style>
  <w:style w:type="table" w:customStyle="1" w:styleId="25">
    <w:name w:val="25"/>
    <w:basedOn w:val="TableNormal1"/>
    <w:rsid w:val="008348E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8348E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8348E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8348E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8348E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8348E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8348E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8348E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8348E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8348E5"/>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8348E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8348E5"/>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8348E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8348E5"/>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8348E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8348E5"/>
    <w:tblPr>
      <w:tblStyleRowBandSize w:val="1"/>
      <w:tblStyleColBandSize w:val="1"/>
      <w:tblCellMar>
        <w:top w:w="100" w:type="dxa"/>
        <w:left w:w="100" w:type="dxa"/>
        <w:bottom w:w="100" w:type="dxa"/>
        <w:right w:w="100" w:type="dxa"/>
      </w:tblCellMar>
    </w:tblPr>
  </w:style>
  <w:style w:type="table" w:customStyle="1" w:styleId="9">
    <w:name w:val="9"/>
    <w:basedOn w:val="TableNormal1"/>
    <w:rsid w:val="008348E5"/>
    <w:tblPr>
      <w:tblStyleRowBandSize w:val="1"/>
      <w:tblStyleColBandSize w:val="1"/>
      <w:tblCellMar>
        <w:top w:w="100" w:type="dxa"/>
        <w:left w:w="100" w:type="dxa"/>
        <w:bottom w:w="100" w:type="dxa"/>
        <w:right w:w="100" w:type="dxa"/>
      </w:tblCellMar>
    </w:tblPr>
  </w:style>
  <w:style w:type="table" w:customStyle="1" w:styleId="8">
    <w:name w:val="8"/>
    <w:basedOn w:val="TableNormal1"/>
    <w:rsid w:val="008348E5"/>
    <w:tblPr>
      <w:tblStyleRowBandSize w:val="1"/>
      <w:tblStyleColBandSize w:val="1"/>
      <w:tblCellMar>
        <w:top w:w="100" w:type="dxa"/>
        <w:left w:w="100" w:type="dxa"/>
        <w:bottom w:w="100" w:type="dxa"/>
        <w:right w:w="100" w:type="dxa"/>
      </w:tblCellMar>
    </w:tblPr>
  </w:style>
  <w:style w:type="table" w:customStyle="1" w:styleId="7">
    <w:name w:val="7"/>
    <w:basedOn w:val="TableNormal1"/>
    <w:rsid w:val="008348E5"/>
    <w:tblPr>
      <w:tblStyleRowBandSize w:val="1"/>
      <w:tblStyleColBandSize w:val="1"/>
      <w:tblCellMar>
        <w:top w:w="100" w:type="dxa"/>
        <w:left w:w="100" w:type="dxa"/>
        <w:bottom w:w="100" w:type="dxa"/>
        <w:right w:w="100" w:type="dxa"/>
      </w:tblCellMar>
    </w:tblPr>
  </w:style>
  <w:style w:type="table" w:customStyle="1" w:styleId="6">
    <w:name w:val="6"/>
    <w:basedOn w:val="TableNormal1"/>
    <w:rsid w:val="008348E5"/>
    <w:tblPr>
      <w:tblStyleRowBandSize w:val="1"/>
      <w:tblStyleColBandSize w:val="1"/>
      <w:tblCellMar>
        <w:top w:w="100" w:type="dxa"/>
        <w:left w:w="100" w:type="dxa"/>
        <w:bottom w:w="100" w:type="dxa"/>
        <w:right w:w="100" w:type="dxa"/>
      </w:tblCellMar>
    </w:tblPr>
  </w:style>
  <w:style w:type="table" w:customStyle="1" w:styleId="5">
    <w:name w:val="5"/>
    <w:basedOn w:val="TableNormal1"/>
    <w:rsid w:val="008348E5"/>
    <w:tblPr>
      <w:tblStyleRowBandSize w:val="1"/>
      <w:tblStyleColBandSize w:val="1"/>
      <w:tblCellMar>
        <w:top w:w="100" w:type="dxa"/>
        <w:left w:w="100" w:type="dxa"/>
        <w:bottom w:w="100" w:type="dxa"/>
        <w:right w:w="100" w:type="dxa"/>
      </w:tblCellMar>
    </w:tblPr>
  </w:style>
  <w:style w:type="table" w:customStyle="1" w:styleId="4">
    <w:name w:val="4"/>
    <w:basedOn w:val="TableNormal1"/>
    <w:rsid w:val="008348E5"/>
    <w:tblPr>
      <w:tblStyleRowBandSize w:val="1"/>
      <w:tblStyleColBandSize w:val="1"/>
      <w:tblCellMar>
        <w:top w:w="100" w:type="dxa"/>
        <w:left w:w="100" w:type="dxa"/>
        <w:bottom w:w="100" w:type="dxa"/>
        <w:right w:w="100" w:type="dxa"/>
      </w:tblCellMar>
    </w:tblPr>
  </w:style>
  <w:style w:type="table" w:customStyle="1" w:styleId="3">
    <w:name w:val="3"/>
    <w:basedOn w:val="TableNormal1"/>
    <w:rsid w:val="008348E5"/>
    <w:tblPr>
      <w:tblStyleRowBandSize w:val="1"/>
      <w:tblStyleColBandSize w:val="1"/>
      <w:tblCellMar>
        <w:top w:w="100" w:type="dxa"/>
        <w:left w:w="100" w:type="dxa"/>
        <w:bottom w:w="100" w:type="dxa"/>
        <w:right w:w="100" w:type="dxa"/>
      </w:tblCellMar>
    </w:tblPr>
  </w:style>
  <w:style w:type="table" w:customStyle="1" w:styleId="2">
    <w:name w:val="2"/>
    <w:basedOn w:val="TableNormal1"/>
    <w:rsid w:val="008348E5"/>
    <w:tblPr>
      <w:tblStyleRowBandSize w:val="1"/>
      <w:tblStyleColBandSize w:val="1"/>
      <w:tblCellMar>
        <w:top w:w="100" w:type="dxa"/>
        <w:left w:w="100" w:type="dxa"/>
        <w:bottom w:w="100" w:type="dxa"/>
        <w:right w:w="100" w:type="dxa"/>
      </w:tblCellMar>
    </w:tblPr>
  </w:style>
  <w:style w:type="table" w:customStyle="1" w:styleId="1">
    <w:name w:val="1"/>
    <w:basedOn w:val="TableNormal1"/>
    <w:rsid w:val="008348E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10112</Words>
  <Characters>78981</Characters>
  <Application>Microsoft Office Word</Application>
  <DocSecurity>0</DocSecurity>
  <Lines>5641</Lines>
  <Paragraphs>3712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Nakani</dc:creator>
  <cp:keywords/>
  <dc:description/>
  <cp:lastModifiedBy>Nino Nakani</cp:lastModifiedBy>
  <cp:revision>5</cp:revision>
  <cp:lastPrinted>2024-11-18T12:42:00Z</cp:lastPrinted>
  <dcterms:created xsi:type="dcterms:W3CDTF">2024-11-18T12:41:00Z</dcterms:created>
  <dcterms:modified xsi:type="dcterms:W3CDTF">2024-11-18T12:54:00Z</dcterms:modified>
</cp:coreProperties>
</file>